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5EEC5" w14:textId="6B893432" w:rsidR="00704A7B" w:rsidRPr="00A91810" w:rsidRDefault="009F73A4" w:rsidP="009F73A4">
      <w:pPr>
        <w:rPr>
          <w:rFonts w:ascii="Calibri" w:hAnsi="Calibri" w:cs="Calibri"/>
          <w:szCs w:val="22"/>
        </w:rPr>
      </w:pPr>
      <w:r w:rsidRPr="00A91810">
        <w:rPr>
          <w:rFonts w:ascii="Calibri" w:hAnsi="Calibri" w:cs="Calibri"/>
          <w:noProof/>
          <w:szCs w:val="22"/>
          <w:lang w:eastAsia="en-AU"/>
        </w:rPr>
        <mc:AlternateContent>
          <mc:Choice Requires="wps">
            <w:drawing>
              <wp:anchor distT="0" distB="0" distL="114300" distR="114300" simplePos="0" relativeHeight="251660289" behindDoc="0" locked="0" layoutInCell="1" allowOverlap="1" wp14:anchorId="09A46165" wp14:editId="272E1C07">
                <wp:simplePos x="0" y="0"/>
                <wp:positionH relativeFrom="column">
                  <wp:posOffset>1384935</wp:posOffset>
                </wp:positionH>
                <wp:positionV relativeFrom="paragraph">
                  <wp:posOffset>335280</wp:posOffset>
                </wp:positionV>
                <wp:extent cx="5114925" cy="16859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5114925" cy="1685925"/>
                        </a:xfrm>
                        <a:prstGeom prst="rect">
                          <a:avLst/>
                        </a:prstGeom>
                        <a:solidFill>
                          <a:schemeClr val="lt1"/>
                        </a:solidFill>
                        <a:ln w="6350">
                          <a:noFill/>
                        </a:ln>
                      </wps:spPr>
                      <wps:txbx>
                        <w:txbxContent>
                          <w:p w14:paraId="6099CDC0" w14:textId="77777777" w:rsidR="009F73A4" w:rsidRPr="00303053" w:rsidRDefault="009F73A4" w:rsidP="00303053">
                            <w:pPr>
                              <w:pStyle w:val="Heading1"/>
                              <w:spacing w:after="0"/>
                              <w:jc w:val="right"/>
                              <w:rPr>
                                <w:rFonts w:ascii="Calibri Light" w:hAnsi="Calibri Light" w:cs="Calibri Light"/>
                                <w:sz w:val="20"/>
                                <w:szCs w:val="20"/>
                              </w:rPr>
                            </w:pPr>
                            <w:r w:rsidRPr="00303053">
                              <w:rPr>
                                <w:rFonts w:ascii="Calibri Light" w:hAnsi="Calibri Light" w:cs="Calibri Light"/>
                                <w:sz w:val="20"/>
                                <w:szCs w:val="20"/>
                              </w:rPr>
                              <w:t>P.O. Box 249 BOOLARRA 3870</w:t>
                            </w:r>
                          </w:p>
                          <w:p w14:paraId="077726E7" w14:textId="77777777" w:rsidR="009F73A4" w:rsidRPr="00303053" w:rsidRDefault="009F73A4" w:rsidP="00303053">
                            <w:pPr>
                              <w:spacing w:after="0"/>
                              <w:jc w:val="right"/>
                              <w:rPr>
                                <w:rFonts w:asciiTheme="majorHAnsi" w:hAnsiTheme="majorHAnsi"/>
                                <w:sz w:val="20"/>
                                <w:szCs w:val="20"/>
                              </w:rPr>
                            </w:pPr>
                            <w:r w:rsidRPr="00303053">
                              <w:rPr>
                                <w:rFonts w:asciiTheme="majorHAnsi" w:hAnsiTheme="majorHAnsi"/>
                                <w:sz w:val="20"/>
                                <w:szCs w:val="20"/>
                              </w:rPr>
                              <w:t xml:space="preserve">51 </w:t>
                            </w:r>
                            <w:proofErr w:type="spellStart"/>
                            <w:r w:rsidRPr="00303053">
                              <w:rPr>
                                <w:rFonts w:asciiTheme="majorHAnsi" w:hAnsiTheme="majorHAnsi"/>
                                <w:sz w:val="20"/>
                                <w:szCs w:val="20"/>
                              </w:rPr>
                              <w:t>Tarwin</w:t>
                            </w:r>
                            <w:proofErr w:type="spellEnd"/>
                            <w:r w:rsidRPr="00303053">
                              <w:rPr>
                                <w:rFonts w:asciiTheme="majorHAnsi" w:hAnsiTheme="majorHAnsi"/>
                                <w:sz w:val="20"/>
                                <w:szCs w:val="20"/>
                              </w:rPr>
                              <w:t xml:space="preserve"> Street, Boolarra. </w:t>
                            </w:r>
                          </w:p>
                          <w:p w14:paraId="011C31D5" w14:textId="77777777" w:rsidR="009F73A4" w:rsidRPr="00303053" w:rsidRDefault="009F73A4" w:rsidP="00303053">
                            <w:pPr>
                              <w:spacing w:after="0"/>
                              <w:jc w:val="right"/>
                              <w:rPr>
                                <w:rFonts w:ascii="Calibri Light" w:hAnsi="Calibri Light" w:cs="Calibri Light"/>
                                <w:sz w:val="20"/>
                                <w:szCs w:val="20"/>
                              </w:rPr>
                            </w:pPr>
                            <w:r w:rsidRPr="00303053">
                              <w:rPr>
                                <w:rFonts w:ascii="Calibri Light" w:hAnsi="Calibri Light" w:cs="Calibri Light"/>
                                <w:sz w:val="20"/>
                                <w:szCs w:val="20"/>
                              </w:rPr>
                              <w:t>Ph. (03) 5169 6471   Fax (03) 5169 6658</w:t>
                            </w:r>
                          </w:p>
                          <w:p w14:paraId="31B0578D" w14:textId="77777777" w:rsidR="009F73A4" w:rsidRPr="00303053" w:rsidRDefault="009F73A4" w:rsidP="00303053">
                            <w:pPr>
                              <w:spacing w:after="0"/>
                              <w:jc w:val="right"/>
                              <w:rPr>
                                <w:rFonts w:ascii="Arial Black" w:hAnsi="Arial Black" w:cstheme="majorHAnsi"/>
                                <w:sz w:val="20"/>
                                <w:szCs w:val="20"/>
                              </w:rPr>
                            </w:pPr>
                            <w:hyperlink r:id="rId11" w:history="1">
                              <w:r w:rsidRPr="00303053">
                                <w:rPr>
                                  <w:rStyle w:val="Hyperlink"/>
                                  <w:rFonts w:ascii="Calibri Light" w:hAnsi="Calibri Light" w:cs="Calibri Light"/>
                                  <w:sz w:val="20"/>
                                  <w:szCs w:val="20"/>
                                </w:rPr>
                                <w:t>boolarra.ps@education.vic.gov.au</w:t>
                              </w:r>
                            </w:hyperlink>
                          </w:p>
                          <w:p w14:paraId="551B8547" w14:textId="77777777" w:rsidR="009F73A4" w:rsidRPr="00303053" w:rsidRDefault="009F73A4" w:rsidP="00303053">
                            <w:pPr>
                              <w:spacing w:after="0"/>
                              <w:jc w:val="right"/>
                              <w:rPr>
                                <w:rFonts w:ascii="Calibri Light" w:hAnsi="Calibri Light" w:cs="Calibri Light"/>
                                <w:color w:val="0000FF"/>
                                <w:sz w:val="20"/>
                                <w:szCs w:val="20"/>
                              </w:rPr>
                            </w:pPr>
                            <w:r w:rsidRPr="00303053">
                              <w:rPr>
                                <w:rFonts w:ascii="Calibri Light" w:hAnsi="Calibri Light" w:cs="Calibri Light"/>
                                <w:sz w:val="20"/>
                                <w:szCs w:val="20"/>
                              </w:rPr>
                              <w:t xml:space="preserve">School Website: </w:t>
                            </w:r>
                            <w:hyperlink r:id="rId12" w:history="1">
                              <w:r w:rsidRPr="00303053">
                                <w:rPr>
                                  <w:rStyle w:val="Hyperlink"/>
                                  <w:rFonts w:ascii="Calibri Light" w:hAnsi="Calibri Light" w:cs="Calibri Light"/>
                                  <w:sz w:val="20"/>
                                  <w:szCs w:val="20"/>
                                </w:rPr>
                                <w:t>www.boolarra.vic.edu.au</w:t>
                              </w:r>
                            </w:hyperlink>
                            <w:r w:rsidRPr="00303053">
                              <w:rPr>
                                <w:rFonts w:ascii="Calibri Light" w:hAnsi="Calibri Light" w:cs="Calibri Light"/>
                                <w:color w:val="0000FF"/>
                                <w:sz w:val="20"/>
                                <w:szCs w:val="20"/>
                              </w:rPr>
                              <w:t xml:space="preserve">                                    </w:t>
                            </w:r>
                          </w:p>
                          <w:p w14:paraId="1BD4DDF5" w14:textId="77777777" w:rsidR="009F73A4" w:rsidRPr="00303053" w:rsidRDefault="009F73A4" w:rsidP="00303053">
                            <w:pPr>
                              <w:spacing w:after="0"/>
                              <w:jc w:val="right"/>
                              <w:rPr>
                                <w:rFonts w:asciiTheme="majorHAnsi" w:hAnsiTheme="majorHAnsi" w:cstheme="majorHAnsi"/>
                                <w:b/>
                                <w:color w:val="0000FF"/>
                                <w:sz w:val="20"/>
                                <w:szCs w:val="20"/>
                              </w:rPr>
                            </w:pPr>
                            <w:r w:rsidRPr="00303053">
                              <w:rPr>
                                <w:rFonts w:asciiTheme="majorHAnsi" w:hAnsiTheme="majorHAnsi" w:cstheme="majorHAnsi"/>
                                <w:b/>
                                <w:sz w:val="20"/>
                                <w:szCs w:val="20"/>
                              </w:rPr>
                              <w:t>Principal: Susan Duncan</w:t>
                            </w:r>
                          </w:p>
                          <w:p w14:paraId="5053C40A" w14:textId="77777777" w:rsidR="009F73A4" w:rsidRPr="00303053" w:rsidRDefault="009F73A4" w:rsidP="00303053">
                            <w:pPr>
                              <w:spacing w:after="0"/>
                              <w:jc w:val="right"/>
                              <w:rPr>
                                <w:rFonts w:asciiTheme="majorHAnsi" w:hAnsiTheme="majorHAnsi" w:cstheme="majorHAnsi"/>
                                <w:b/>
                                <w:color w:val="0000FF"/>
                                <w:sz w:val="20"/>
                                <w:szCs w:val="20"/>
                              </w:rPr>
                            </w:pPr>
                          </w:p>
                          <w:p w14:paraId="38948AC6" w14:textId="77777777" w:rsidR="009F73A4" w:rsidRPr="00E14888" w:rsidRDefault="009F73A4" w:rsidP="00303053">
                            <w:pPr>
                              <w:spacing w:after="0"/>
                              <w:jc w:val="right"/>
                              <w:rPr>
                                <w:rFonts w:ascii="Calibri Light" w:hAnsi="Calibri Light" w:cs="Calibri Light"/>
                                <w:b/>
                                <w:i/>
                                <w:color w:val="0000FF"/>
                              </w:rPr>
                            </w:pPr>
                            <w:r w:rsidRPr="00303053">
                              <w:rPr>
                                <w:rFonts w:asciiTheme="majorHAnsi" w:hAnsiTheme="majorHAnsi" w:cstheme="majorHAnsi"/>
                                <w:b/>
                                <w:i/>
                                <w:color w:val="0000FF"/>
                                <w:sz w:val="20"/>
                                <w:szCs w:val="20"/>
                              </w:rPr>
                              <w:t>Respect, Engagement, Responsibility, Aspiration</w:t>
                            </w:r>
                          </w:p>
                          <w:p w14:paraId="359CB149" w14:textId="77777777" w:rsidR="009F73A4" w:rsidRPr="00E14888" w:rsidRDefault="009F73A4" w:rsidP="00303053">
                            <w:pPr>
                              <w:spacing w:after="0"/>
                              <w:rPr>
                                <w:rFonts w:ascii="Calibri Light" w:hAnsi="Calibri Light" w:cs="Calibri Light"/>
                                <w:b/>
                                <w:color w:val="0000FF"/>
                              </w:rPr>
                            </w:pPr>
                          </w:p>
                          <w:p w14:paraId="574A11D0" w14:textId="77777777" w:rsidR="009F73A4" w:rsidRDefault="009F73A4" w:rsidP="009F73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46165" id="_x0000_t202" coordsize="21600,21600" o:spt="202" path="m,l,21600r21600,l21600,xe">
                <v:stroke joinstyle="miter"/>
                <v:path gradientshapeok="t" o:connecttype="rect"/>
              </v:shapetype>
              <v:shape id="Text Box 2" o:spid="_x0000_s1026" type="#_x0000_t202" style="position:absolute;margin-left:109.05pt;margin-top:26.4pt;width:402.75pt;height:132.7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" fillcolor="white [3201]" stroked="f" strokeweight=".5pt">
                <v:textbox>
                  <w:txbxContent>
                    <w:p w14:paraId="6099CDC0" w14:textId="77777777" w:rsidR="009F73A4" w:rsidRPr="00303053" w:rsidRDefault="009F73A4" w:rsidP="00303053">
                      <w:pPr>
                        <w:pStyle w:val="Heading1"/>
                        <w:spacing w:after="0"/>
                        <w:jc w:val="right"/>
                        <w:rPr>
                          <w:rFonts w:ascii="Calibri Light" w:hAnsi="Calibri Light" w:cs="Calibri Light"/>
                          <w:sz w:val="20"/>
                          <w:szCs w:val="20"/>
                        </w:rPr>
                      </w:pPr>
                      <w:r w:rsidRPr="00303053">
                        <w:rPr>
                          <w:rFonts w:ascii="Calibri Light" w:hAnsi="Calibri Light" w:cs="Calibri Light"/>
                          <w:sz w:val="20"/>
                          <w:szCs w:val="20"/>
                        </w:rPr>
                        <w:t>P.O. Box 249 BOOLARRA 3870</w:t>
                      </w:r>
                    </w:p>
                    <w:p w14:paraId="077726E7" w14:textId="77777777" w:rsidR="009F73A4" w:rsidRPr="00303053" w:rsidRDefault="009F73A4" w:rsidP="00303053">
                      <w:pPr>
                        <w:spacing w:after="0"/>
                        <w:jc w:val="right"/>
                        <w:rPr>
                          <w:rFonts w:asciiTheme="majorHAnsi" w:hAnsiTheme="majorHAnsi"/>
                          <w:sz w:val="20"/>
                          <w:szCs w:val="20"/>
                        </w:rPr>
                      </w:pPr>
                      <w:r w:rsidRPr="00303053">
                        <w:rPr>
                          <w:rFonts w:asciiTheme="majorHAnsi" w:hAnsiTheme="majorHAnsi"/>
                          <w:sz w:val="20"/>
                          <w:szCs w:val="20"/>
                        </w:rPr>
                        <w:t xml:space="preserve">51 </w:t>
                      </w:r>
                      <w:proofErr w:type="spellStart"/>
                      <w:r w:rsidRPr="00303053">
                        <w:rPr>
                          <w:rFonts w:asciiTheme="majorHAnsi" w:hAnsiTheme="majorHAnsi"/>
                          <w:sz w:val="20"/>
                          <w:szCs w:val="20"/>
                        </w:rPr>
                        <w:t>Tarwin</w:t>
                      </w:r>
                      <w:proofErr w:type="spellEnd"/>
                      <w:r w:rsidRPr="00303053">
                        <w:rPr>
                          <w:rFonts w:asciiTheme="majorHAnsi" w:hAnsiTheme="majorHAnsi"/>
                          <w:sz w:val="20"/>
                          <w:szCs w:val="20"/>
                        </w:rPr>
                        <w:t xml:space="preserve"> Street, Boolarra. </w:t>
                      </w:r>
                    </w:p>
                    <w:p w14:paraId="011C31D5" w14:textId="77777777" w:rsidR="009F73A4" w:rsidRPr="00303053" w:rsidRDefault="009F73A4" w:rsidP="00303053">
                      <w:pPr>
                        <w:spacing w:after="0"/>
                        <w:jc w:val="right"/>
                        <w:rPr>
                          <w:rFonts w:ascii="Calibri Light" w:hAnsi="Calibri Light" w:cs="Calibri Light"/>
                          <w:sz w:val="20"/>
                          <w:szCs w:val="20"/>
                        </w:rPr>
                      </w:pPr>
                      <w:r w:rsidRPr="00303053">
                        <w:rPr>
                          <w:rFonts w:ascii="Calibri Light" w:hAnsi="Calibri Light" w:cs="Calibri Light"/>
                          <w:sz w:val="20"/>
                          <w:szCs w:val="20"/>
                        </w:rPr>
                        <w:t>Ph. (03) 5169 6471   Fax (03) 5169 6658</w:t>
                      </w:r>
                    </w:p>
                    <w:p w14:paraId="31B0578D" w14:textId="77777777" w:rsidR="009F73A4" w:rsidRPr="00303053" w:rsidRDefault="009F73A4" w:rsidP="00303053">
                      <w:pPr>
                        <w:spacing w:after="0"/>
                        <w:jc w:val="right"/>
                        <w:rPr>
                          <w:rFonts w:ascii="Arial Black" w:hAnsi="Arial Black" w:cstheme="majorHAnsi"/>
                          <w:sz w:val="20"/>
                          <w:szCs w:val="20"/>
                        </w:rPr>
                      </w:pPr>
                      <w:hyperlink r:id="rId13" w:history="1">
                        <w:r w:rsidRPr="00303053">
                          <w:rPr>
                            <w:rStyle w:val="Hyperlink"/>
                            <w:rFonts w:ascii="Calibri Light" w:hAnsi="Calibri Light" w:cs="Calibri Light"/>
                            <w:sz w:val="20"/>
                            <w:szCs w:val="20"/>
                          </w:rPr>
                          <w:t>boolarra.ps@education.vic.gov.au</w:t>
                        </w:r>
                      </w:hyperlink>
                    </w:p>
                    <w:p w14:paraId="551B8547" w14:textId="77777777" w:rsidR="009F73A4" w:rsidRPr="00303053" w:rsidRDefault="009F73A4" w:rsidP="00303053">
                      <w:pPr>
                        <w:spacing w:after="0"/>
                        <w:jc w:val="right"/>
                        <w:rPr>
                          <w:rFonts w:ascii="Calibri Light" w:hAnsi="Calibri Light" w:cs="Calibri Light"/>
                          <w:color w:val="0000FF"/>
                          <w:sz w:val="20"/>
                          <w:szCs w:val="20"/>
                        </w:rPr>
                      </w:pPr>
                      <w:r w:rsidRPr="00303053">
                        <w:rPr>
                          <w:rFonts w:ascii="Calibri Light" w:hAnsi="Calibri Light" w:cs="Calibri Light"/>
                          <w:sz w:val="20"/>
                          <w:szCs w:val="20"/>
                        </w:rPr>
                        <w:t xml:space="preserve">School Website: </w:t>
                      </w:r>
                      <w:hyperlink r:id="rId14" w:history="1">
                        <w:r w:rsidRPr="00303053">
                          <w:rPr>
                            <w:rStyle w:val="Hyperlink"/>
                            <w:rFonts w:ascii="Calibri Light" w:hAnsi="Calibri Light" w:cs="Calibri Light"/>
                            <w:sz w:val="20"/>
                            <w:szCs w:val="20"/>
                          </w:rPr>
                          <w:t>www.boolarra.vic.edu.au</w:t>
                        </w:r>
                      </w:hyperlink>
                      <w:r w:rsidRPr="00303053">
                        <w:rPr>
                          <w:rFonts w:ascii="Calibri Light" w:hAnsi="Calibri Light" w:cs="Calibri Light"/>
                          <w:color w:val="0000FF"/>
                          <w:sz w:val="20"/>
                          <w:szCs w:val="20"/>
                        </w:rPr>
                        <w:t xml:space="preserve">                                    </w:t>
                      </w:r>
                    </w:p>
                    <w:p w14:paraId="1BD4DDF5" w14:textId="77777777" w:rsidR="009F73A4" w:rsidRPr="00303053" w:rsidRDefault="009F73A4" w:rsidP="00303053">
                      <w:pPr>
                        <w:spacing w:after="0"/>
                        <w:jc w:val="right"/>
                        <w:rPr>
                          <w:rFonts w:asciiTheme="majorHAnsi" w:hAnsiTheme="majorHAnsi" w:cstheme="majorHAnsi"/>
                          <w:b/>
                          <w:color w:val="0000FF"/>
                          <w:sz w:val="20"/>
                          <w:szCs w:val="20"/>
                        </w:rPr>
                      </w:pPr>
                      <w:r w:rsidRPr="00303053">
                        <w:rPr>
                          <w:rFonts w:asciiTheme="majorHAnsi" w:hAnsiTheme="majorHAnsi" w:cstheme="majorHAnsi"/>
                          <w:b/>
                          <w:sz w:val="20"/>
                          <w:szCs w:val="20"/>
                        </w:rPr>
                        <w:t>Principal: Susan Duncan</w:t>
                      </w:r>
                    </w:p>
                    <w:p w14:paraId="5053C40A" w14:textId="77777777" w:rsidR="009F73A4" w:rsidRPr="00303053" w:rsidRDefault="009F73A4" w:rsidP="00303053">
                      <w:pPr>
                        <w:spacing w:after="0"/>
                        <w:jc w:val="right"/>
                        <w:rPr>
                          <w:rFonts w:asciiTheme="majorHAnsi" w:hAnsiTheme="majorHAnsi" w:cstheme="majorHAnsi"/>
                          <w:b/>
                          <w:color w:val="0000FF"/>
                          <w:sz w:val="20"/>
                          <w:szCs w:val="20"/>
                        </w:rPr>
                      </w:pPr>
                    </w:p>
                    <w:p w14:paraId="38948AC6" w14:textId="77777777" w:rsidR="009F73A4" w:rsidRPr="00E14888" w:rsidRDefault="009F73A4" w:rsidP="00303053">
                      <w:pPr>
                        <w:spacing w:after="0"/>
                        <w:jc w:val="right"/>
                        <w:rPr>
                          <w:rFonts w:ascii="Calibri Light" w:hAnsi="Calibri Light" w:cs="Calibri Light"/>
                          <w:b/>
                          <w:i/>
                          <w:color w:val="0000FF"/>
                        </w:rPr>
                      </w:pPr>
                      <w:r w:rsidRPr="00303053">
                        <w:rPr>
                          <w:rFonts w:asciiTheme="majorHAnsi" w:hAnsiTheme="majorHAnsi" w:cstheme="majorHAnsi"/>
                          <w:b/>
                          <w:i/>
                          <w:color w:val="0000FF"/>
                          <w:sz w:val="20"/>
                          <w:szCs w:val="20"/>
                        </w:rPr>
                        <w:t>Respect, Engagement, Responsibility, Aspiration</w:t>
                      </w:r>
                    </w:p>
                    <w:p w14:paraId="359CB149" w14:textId="77777777" w:rsidR="009F73A4" w:rsidRPr="00E14888" w:rsidRDefault="009F73A4" w:rsidP="00303053">
                      <w:pPr>
                        <w:spacing w:after="0"/>
                        <w:rPr>
                          <w:rFonts w:ascii="Calibri Light" w:hAnsi="Calibri Light" w:cs="Calibri Light"/>
                          <w:b/>
                          <w:color w:val="0000FF"/>
                        </w:rPr>
                      </w:pPr>
                    </w:p>
                    <w:p w14:paraId="574A11D0" w14:textId="77777777" w:rsidR="009F73A4" w:rsidRDefault="009F73A4" w:rsidP="009F73A4"/>
                  </w:txbxContent>
                </v:textbox>
              </v:shape>
            </w:pict>
          </mc:Fallback>
        </mc:AlternateContent>
      </w:r>
      <w:r w:rsidRPr="00A91810">
        <w:rPr>
          <w:rFonts w:ascii="Calibri" w:hAnsi="Calibri" w:cs="Calibri"/>
          <w:noProof/>
          <w:szCs w:val="22"/>
          <w:lang w:eastAsia="en-AU"/>
        </w:rPr>
        <w:drawing>
          <wp:inline distT="0" distB="0" distL="0" distR="0" wp14:anchorId="7AA5249B" wp14:editId="6592EFE3">
            <wp:extent cx="1220339" cy="1609725"/>
            <wp:effectExtent l="0" t="0" r="0" b="0"/>
            <wp:docPr id="1" name="Picture 1" descr="U:\T0SUE\logo\BPS_LogoFinal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0SUE\logo\BPS_LogoFinalv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7695" cy="1672191"/>
                    </a:xfrm>
                    <a:prstGeom prst="rect">
                      <a:avLst/>
                    </a:prstGeom>
                    <a:noFill/>
                    <a:ln>
                      <a:noFill/>
                    </a:ln>
                  </pic:spPr>
                </pic:pic>
              </a:graphicData>
            </a:graphic>
          </wp:inline>
        </w:drawing>
      </w:r>
    </w:p>
    <w:p w14:paraId="5DC92237" w14:textId="08327558" w:rsidR="009F73A4" w:rsidRPr="00A91810" w:rsidRDefault="009F73A4" w:rsidP="009F73A4">
      <w:pPr>
        <w:rPr>
          <w:rFonts w:ascii="Calibri" w:hAnsi="Calibri" w:cs="Calibri"/>
          <w:szCs w:val="22"/>
        </w:rPr>
      </w:pPr>
    </w:p>
    <w:p w14:paraId="12CC70E3" w14:textId="72948A50" w:rsidR="009F73A4" w:rsidRPr="00A91810" w:rsidRDefault="009F73A4" w:rsidP="009F73A4">
      <w:pPr>
        <w:rPr>
          <w:rFonts w:ascii="Calibri" w:hAnsi="Calibri" w:cs="Calibri"/>
          <w:szCs w:val="22"/>
        </w:rPr>
      </w:pPr>
    </w:p>
    <w:p w14:paraId="19E982FA" w14:textId="18FBA146" w:rsidR="00BA2DAB" w:rsidRPr="00A91810" w:rsidRDefault="00BA2DAB" w:rsidP="00BA2DAB">
      <w:pPr>
        <w:rPr>
          <w:rFonts w:ascii="Calibri" w:hAnsi="Calibri" w:cs="Calibri"/>
          <w:szCs w:val="22"/>
        </w:rPr>
      </w:pPr>
      <w:r w:rsidRPr="00A91810">
        <w:rPr>
          <w:rFonts w:ascii="Calibri" w:eastAsia="Calibri" w:hAnsi="Calibri" w:cs="Calibri"/>
          <w:szCs w:val="22"/>
        </w:rPr>
        <w:t xml:space="preserve">Dear </w:t>
      </w:r>
      <w:r w:rsidR="00E73BAB" w:rsidRPr="00A91810">
        <w:rPr>
          <w:rFonts w:ascii="Calibri" w:eastAsia="Calibri" w:hAnsi="Calibri" w:cs="Calibri"/>
          <w:szCs w:val="22"/>
        </w:rPr>
        <w:t>P</w:t>
      </w:r>
      <w:r w:rsidRPr="00A91810">
        <w:rPr>
          <w:rFonts w:ascii="Calibri" w:eastAsia="Calibri" w:hAnsi="Calibri" w:cs="Calibri"/>
          <w:szCs w:val="22"/>
        </w:rPr>
        <w:t>arent/</w:t>
      </w:r>
      <w:r w:rsidR="00E73BAB" w:rsidRPr="00A91810">
        <w:rPr>
          <w:rFonts w:ascii="Calibri" w:eastAsia="Calibri" w:hAnsi="Calibri" w:cs="Calibri"/>
          <w:szCs w:val="22"/>
        </w:rPr>
        <w:t>G</w:t>
      </w:r>
      <w:r w:rsidRPr="00A91810">
        <w:rPr>
          <w:rFonts w:ascii="Calibri" w:eastAsia="Calibri" w:hAnsi="Calibri" w:cs="Calibri"/>
          <w:szCs w:val="22"/>
        </w:rPr>
        <w:t>uardian,</w:t>
      </w:r>
    </w:p>
    <w:p w14:paraId="2E526CEA" w14:textId="77777777" w:rsidR="00BA2DAB" w:rsidRPr="00A91810" w:rsidRDefault="00BA2DAB" w:rsidP="00BA2DAB">
      <w:pPr>
        <w:rPr>
          <w:rFonts w:ascii="Calibri" w:hAnsi="Calibri" w:cs="Calibri"/>
          <w:szCs w:val="22"/>
        </w:rPr>
      </w:pPr>
    </w:p>
    <w:p w14:paraId="52109867" w14:textId="69A866BB" w:rsidR="00BA2DAB" w:rsidRPr="00A91810" w:rsidRDefault="00BA2DAB" w:rsidP="00BA2DAB">
      <w:pPr>
        <w:rPr>
          <w:rFonts w:ascii="Calibri" w:eastAsia="Calibri" w:hAnsi="Calibri" w:cs="Calibri"/>
          <w:i/>
          <w:iCs/>
          <w:szCs w:val="22"/>
        </w:rPr>
      </w:pPr>
      <w:r w:rsidRPr="00A91810">
        <w:rPr>
          <w:rFonts w:ascii="Calibri" w:eastAsia="Calibri" w:hAnsi="Calibri" w:cs="Calibri"/>
          <w:szCs w:val="22"/>
        </w:rPr>
        <w:t>Boolarra Primary School</w:t>
      </w:r>
      <w:r w:rsidRPr="00A91810">
        <w:rPr>
          <w:rFonts w:ascii="Calibri" w:eastAsia="Calibri" w:hAnsi="Calibri" w:cs="Calibri"/>
          <w:i/>
          <w:iCs/>
          <w:szCs w:val="22"/>
        </w:rPr>
        <w:t xml:space="preserve"> </w:t>
      </w:r>
      <w:r w:rsidRPr="00A91810">
        <w:rPr>
          <w:rFonts w:ascii="Calibri" w:eastAsia="Calibri" w:hAnsi="Calibri" w:cs="Calibri"/>
          <w:szCs w:val="22"/>
        </w:rPr>
        <w:t xml:space="preserve">is looking forward to another great year of teaching and learning and would like to advise you of Boolarra Primary School’s voluntary financial contributions for </w:t>
      </w:r>
      <w:r w:rsidR="00F93321" w:rsidRPr="00A91810">
        <w:rPr>
          <w:rFonts w:ascii="Calibri" w:eastAsia="Calibri" w:hAnsi="Calibri" w:cs="Calibri"/>
          <w:szCs w:val="22"/>
        </w:rPr>
        <w:t>202</w:t>
      </w:r>
      <w:r w:rsidR="00E73BAB" w:rsidRPr="00A91810">
        <w:rPr>
          <w:rFonts w:ascii="Calibri" w:eastAsia="Calibri" w:hAnsi="Calibri" w:cs="Calibri"/>
          <w:szCs w:val="22"/>
        </w:rPr>
        <w:t>5</w:t>
      </w:r>
      <w:r w:rsidRPr="00A91810">
        <w:rPr>
          <w:rFonts w:ascii="Calibri" w:eastAsia="Calibri" w:hAnsi="Calibri" w:cs="Calibri"/>
          <w:i/>
          <w:iCs/>
          <w:szCs w:val="22"/>
        </w:rPr>
        <w:t>.</w:t>
      </w:r>
    </w:p>
    <w:p w14:paraId="61B3842D" w14:textId="77777777" w:rsidR="00BA2DAB" w:rsidRPr="00A91810" w:rsidRDefault="00BA2DAB" w:rsidP="00BA2DAB">
      <w:pPr>
        <w:rPr>
          <w:rFonts w:ascii="Calibri" w:hAnsi="Calibri" w:cs="Calibri"/>
          <w:szCs w:val="22"/>
        </w:rPr>
      </w:pPr>
    </w:p>
    <w:p w14:paraId="3EE2AD9B" w14:textId="77777777" w:rsidR="00BA2DAB" w:rsidRPr="00A91810" w:rsidRDefault="00BA2DAB" w:rsidP="00BA2DAB">
      <w:pPr>
        <w:rPr>
          <w:rFonts w:ascii="Calibri" w:eastAsia="Calibri" w:hAnsi="Calibri" w:cs="Calibri"/>
          <w:szCs w:val="22"/>
        </w:rPr>
      </w:pPr>
      <w:r w:rsidRPr="00A91810">
        <w:rPr>
          <w:rFonts w:ascii="Calibri" w:eastAsia="Calibri" w:hAnsi="Calibri" w:cs="Calibri"/>
          <w:szCs w:val="22"/>
        </w:rPr>
        <w:t xml:space="preserve">Schools provide students with free instruction to fulfil the standard Victorian </w:t>
      </w:r>
      <w:proofErr w:type="gramStart"/>
      <w:r w:rsidRPr="00A91810">
        <w:rPr>
          <w:rFonts w:ascii="Calibri" w:eastAsia="Calibri" w:hAnsi="Calibri" w:cs="Calibri"/>
          <w:szCs w:val="22"/>
        </w:rPr>
        <w:t>curriculum</w:t>
      </w:r>
      <w:proofErr w:type="gramEnd"/>
      <w:r w:rsidRPr="00A91810">
        <w:rPr>
          <w:rFonts w:ascii="Calibri" w:eastAsia="Calibri" w:hAnsi="Calibri" w:cs="Calibri"/>
          <w:szCs w:val="22"/>
        </w:rPr>
        <w:t xml:space="preserve"> and we want to assure you that all contributions are voluntary.  Nevertheless, the ongoing support of our families ensures that our school can offer the best possible education and support for our students.  We want to thank you for all your support, whether that’s through fundraising or volunteering your time.  This has made a huge difference to our school and the programs we can offer.</w:t>
      </w:r>
    </w:p>
    <w:p w14:paraId="192AE56F" w14:textId="77777777" w:rsidR="00BA2DAB" w:rsidRPr="00A91810" w:rsidRDefault="00BA2DAB" w:rsidP="00BA2DAB">
      <w:pPr>
        <w:rPr>
          <w:rFonts w:ascii="Calibri" w:eastAsia="Calibri" w:hAnsi="Calibri" w:cs="Calibri"/>
          <w:szCs w:val="22"/>
        </w:rPr>
      </w:pPr>
    </w:p>
    <w:p w14:paraId="1DB089CD" w14:textId="54C41140" w:rsidR="00BA2DAB" w:rsidRPr="00A91810" w:rsidRDefault="00BA2DAB" w:rsidP="00BA2DAB">
      <w:pPr>
        <w:rPr>
          <w:rFonts w:ascii="Calibri" w:hAnsi="Calibri" w:cs="Calibri"/>
          <w:szCs w:val="22"/>
        </w:rPr>
      </w:pPr>
      <w:r w:rsidRPr="00A91810">
        <w:rPr>
          <w:rFonts w:ascii="Calibri" w:eastAsia="Calibri" w:hAnsi="Calibri" w:cs="Calibri"/>
          <w:szCs w:val="22"/>
        </w:rPr>
        <w:t xml:space="preserve">Within our school this support has allowed us to enhance digital learning opportunities </w:t>
      </w:r>
      <w:proofErr w:type="gramStart"/>
      <w:r w:rsidRPr="00A91810">
        <w:rPr>
          <w:rFonts w:ascii="Calibri" w:eastAsia="Calibri" w:hAnsi="Calibri" w:cs="Calibri"/>
          <w:szCs w:val="22"/>
        </w:rPr>
        <w:t>through the use of</w:t>
      </w:r>
      <w:proofErr w:type="gramEnd"/>
      <w:r w:rsidRPr="00A91810">
        <w:rPr>
          <w:rFonts w:ascii="Calibri" w:eastAsia="Calibri" w:hAnsi="Calibri" w:cs="Calibri"/>
          <w:szCs w:val="22"/>
        </w:rPr>
        <w:t xml:space="preserve"> </w:t>
      </w:r>
      <w:r w:rsidR="00D0019D" w:rsidRPr="00A91810">
        <w:rPr>
          <w:rFonts w:ascii="Calibri" w:eastAsia="Calibri" w:hAnsi="Calibri" w:cs="Calibri"/>
          <w:szCs w:val="22"/>
        </w:rPr>
        <w:t>Maths Online</w:t>
      </w:r>
      <w:r w:rsidR="00E73BAB" w:rsidRPr="00A91810">
        <w:rPr>
          <w:rFonts w:ascii="Calibri" w:eastAsia="Calibri" w:hAnsi="Calibri" w:cs="Calibri"/>
          <w:szCs w:val="22"/>
        </w:rPr>
        <w:t xml:space="preserve">, </w:t>
      </w:r>
      <w:r w:rsidR="00D0019D" w:rsidRPr="00A91810">
        <w:rPr>
          <w:rFonts w:ascii="Calibri" w:eastAsia="Calibri" w:hAnsi="Calibri" w:cs="Calibri"/>
          <w:szCs w:val="22"/>
        </w:rPr>
        <w:t>E</w:t>
      </w:r>
      <w:r w:rsidRPr="00A91810">
        <w:rPr>
          <w:rFonts w:ascii="Calibri" w:eastAsia="Calibri" w:hAnsi="Calibri" w:cs="Calibri"/>
          <w:szCs w:val="22"/>
        </w:rPr>
        <w:t xml:space="preserve">ssential </w:t>
      </w:r>
      <w:r w:rsidR="00D0019D" w:rsidRPr="00A91810">
        <w:rPr>
          <w:rFonts w:ascii="Calibri" w:eastAsia="Calibri" w:hAnsi="Calibri" w:cs="Calibri"/>
          <w:szCs w:val="22"/>
        </w:rPr>
        <w:t>Assessment</w:t>
      </w:r>
      <w:r w:rsidR="00E73BAB" w:rsidRPr="00A91810">
        <w:rPr>
          <w:rFonts w:ascii="Calibri" w:eastAsia="Calibri" w:hAnsi="Calibri" w:cs="Calibri"/>
          <w:szCs w:val="22"/>
        </w:rPr>
        <w:t xml:space="preserve"> and Purple Mash</w:t>
      </w:r>
      <w:r w:rsidRPr="00A91810">
        <w:rPr>
          <w:rFonts w:ascii="Calibri" w:eastAsia="Calibri" w:hAnsi="Calibri" w:cs="Calibri"/>
          <w:szCs w:val="22"/>
        </w:rPr>
        <w:t>.  Activities such as science experiments and cooking to support the learning programs often require additional funding. For further information on the Department’s Parent Payments Policy please see a one-page overview attached.</w:t>
      </w:r>
    </w:p>
    <w:p w14:paraId="18A332F9" w14:textId="77777777" w:rsidR="00BA2DAB" w:rsidRPr="00A91810" w:rsidRDefault="00BA2DAB" w:rsidP="00BA2DAB">
      <w:pPr>
        <w:rPr>
          <w:rFonts w:ascii="Calibri" w:hAnsi="Calibri" w:cs="Calibri"/>
          <w:szCs w:val="22"/>
        </w:rPr>
      </w:pPr>
    </w:p>
    <w:p w14:paraId="47E74875" w14:textId="77777777" w:rsidR="00BA2DAB" w:rsidRPr="00A91810" w:rsidRDefault="00BA2DAB" w:rsidP="00BA2DAB">
      <w:pPr>
        <w:rPr>
          <w:rFonts w:ascii="Calibri" w:hAnsi="Calibri" w:cs="Calibri"/>
          <w:szCs w:val="22"/>
        </w:rPr>
      </w:pPr>
      <w:r w:rsidRPr="00A91810">
        <w:rPr>
          <w:rFonts w:ascii="Calibri" w:eastAsia="Calibri" w:hAnsi="Calibri" w:cs="Calibri"/>
          <w:szCs w:val="22"/>
        </w:rPr>
        <w:t xml:space="preserve">Department of Education guidelines now mandate that schools are UNABLE to provide parents with a statement of fees.  </w:t>
      </w:r>
      <w:proofErr w:type="gramStart"/>
      <w:r w:rsidRPr="00A91810">
        <w:rPr>
          <w:rFonts w:ascii="Calibri" w:eastAsia="Calibri" w:hAnsi="Calibri" w:cs="Calibri"/>
          <w:szCs w:val="22"/>
        </w:rPr>
        <w:t>With this in mind, parents</w:t>
      </w:r>
      <w:proofErr w:type="gramEnd"/>
      <w:r w:rsidRPr="00A91810">
        <w:rPr>
          <w:rFonts w:ascii="Calibri" w:eastAsia="Calibri" w:hAnsi="Calibri" w:cs="Calibri"/>
          <w:szCs w:val="22"/>
        </w:rPr>
        <w:t xml:space="preserve"> are asked to please review the recommended voluntary financial contributions schedule below for an indication of contributions for your child/ren.</w:t>
      </w:r>
    </w:p>
    <w:p w14:paraId="0ED38DB8" w14:textId="77777777" w:rsidR="00BA2DAB" w:rsidRPr="00A91810" w:rsidRDefault="00BA2DAB" w:rsidP="00BA2DAB">
      <w:pPr>
        <w:rPr>
          <w:rFonts w:ascii="Calibri" w:eastAsia="Calibri" w:hAnsi="Calibri" w:cs="Calibri"/>
          <w:szCs w:val="22"/>
        </w:rPr>
      </w:pPr>
    </w:p>
    <w:p w14:paraId="64F07DD2" w14:textId="77777777" w:rsidR="00BA2DAB" w:rsidRPr="00A91810" w:rsidRDefault="00BA2DAB" w:rsidP="00BA2DAB">
      <w:pPr>
        <w:rPr>
          <w:rFonts w:ascii="Calibri" w:eastAsia="Calibri" w:hAnsi="Calibri" w:cs="Calibri"/>
          <w:szCs w:val="22"/>
        </w:rPr>
      </w:pPr>
      <w:r w:rsidRPr="00A91810">
        <w:rPr>
          <w:rFonts w:ascii="Calibri" w:eastAsia="Calibri" w:hAnsi="Calibri" w:cs="Calibri"/>
          <w:szCs w:val="22"/>
        </w:rPr>
        <w:t>Yours sincerely,</w:t>
      </w:r>
    </w:p>
    <w:p w14:paraId="7917C10B" w14:textId="77777777" w:rsidR="00BA2DAB" w:rsidRPr="00A91810" w:rsidRDefault="00BA2DAB" w:rsidP="00BA2DAB">
      <w:pPr>
        <w:rPr>
          <w:rFonts w:ascii="Calibri" w:eastAsia="Calibri" w:hAnsi="Calibri" w:cs="Calibri"/>
          <w:szCs w:val="22"/>
        </w:rPr>
      </w:pPr>
    </w:p>
    <w:p w14:paraId="3E4CBC5D" w14:textId="77777777" w:rsidR="00E73BAB" w:rsidRPr="00A91810" w:rsidRDefault="00E73BAB" w:rsidP="00E73BAB">
      <w:pPr>
        <w:rPr>
          <w:rFonts w:ascii="Calibri" w:eastAsia="Calibri" w:hAnsi="Calibri" w:cs="Calibri"/>
          <w:szCs w:val="22"/>
        </w:rPr>
      </w:pPr>
      <w:r w:rsidRPr="00A91810">
        <w:rPr>
          <w:rFonts w:ascii="Calibri" w:eastAsia="Calibri" w:hAnsi="Calibri" w:cs="Calibri"/>
          <w:szCs w:val="22"/>
        </w:rPr>
        <w:t>Susan Duncan</w:t>
      </w:r>
      <w:r w:rsidRPr="00A91810">
        <w:rPr>
          <w:rFonts w:ascii="Calibri" w:eastAsia="Calibri" w:hAnsi="Calibri" w:cs="Calibri"/>
          <w:szCs w:val="22"/>
        </w:rPr>
        <w:tab/>
      </w:r>
      <w:r w:rsidRPr="00A91810">
        <w:rPr>
          <w:rFonts w:ascii="Calibri" w:eastAsia="Calibri" w:hAnsi="Calibri" w:cs="Calibri"/>
          <w:szCs w:val="22"/>
        </w:rPr>
        <w:tab/>
      </w:r>
      <w:r w:rsidRPr="00A91810">
        <w:rPr>
          <w:rFonts w:ascii="Calibri" w:eastAsia="Calibri" w:hAnsi="Calibri" w:cs="Calibri"/>
          <w:szCs w:val="22"/>
        </w:rPr>
        <w:tab/>
      </w:r>
      <w:r w:rsidRPr="00A91810">
        <w:rPr>
          <w:rFonts w:ascii="Calibri" w:eastAsia="Calibri" w:hAnsi="Calibri" w:cs="Calibri"/>
          <w:szCs w:val="22"/>
        </w:rPr>
        <w:tab/>
      </w:r>
      <w:r w:rsidRPr="00A91810">
        <w:rPr>
          <w:rFonts w:ascii="Calibri" w:eastAsia="Calibri" w:hAnsi="Calibri" w:cs="Calibri"/>
          <w:szCs w:val="22"/>
        </w:rPr>
        <w:tab/>
      </w:r>
      <w:r w:rsidRPr="00A91810">
        <w:rPr>
          <w:rFonts w:ascii="Calibri" w:eastAsia="Calibri" w:hAnsi="Calibri" w:cs="Calibri"/>
          <w:szCs w:val="22"/>
        </w:rPr>
        <w:tab/>
        <w:t>Alishia Reiger</w:t>
      </w:r>
    </w:p>
    <w:p w14:paraId="20E31926" w14:textId="77777777" w:rsidR="00E73BAB" w:rsidRPr="00A91810" w:rsidRDefault="00E73BAB" w:rsidP="00E73BAB">
      <w:pPr>
        <w:rPr>
          <w:rFonts w:ascii="Calibri" w:hAnsi="Calibri" w:cs="Calibri"/>
          <w:szCs w:val="22"/>
        </w:rPr>
      </w:pPr>
      <w:r w:rsidRPr="00A91810">
        <w:rPr>
          <w:rFonts w:ascii="Calibri" w:eastAsia="Calibri" w:hAnsi="Calibri" w:cs="Calibri"/>
          <w:szCs w:val="22"/>
        </w:rPr>
        <w:t>Acting Principal</w:t>
      </w:r>
      <w:r w:rsidRPr="00A91810">
        <w:rPr>
          <w:rFonts w:ascii="Calibri" w:eastAsia="Calibri" w:hAnsi="Calibri" w:cs="Calibri"/>
          <w:szCs w:val="22"/>
        </w:rPr>
        <w:tab/>
      </w:r>
      <w:r w:rsidRPr="00A91810">
        <w:rPr>
          <w:rFonts w:ascii="Calibri" w:eastAsia="Calibri" w:hAnsi="Calibri" w:cs="Calibri"/>
          <w:szCs w:val="22"/>
        </w:rPr>
        <w:tab/>
      </w:r>
      <w:r w:rsidRPr="00A91810">
        <w:rPr>
          <w:rFonts w:ascii="Calibri" w:eastAsia="Calibri" w:hAnsi="Calibri" w:cs="Calibri"/>
          <w:szCs w:val="22"/>
        </w:rPr>
        <w:tab/>
      </w:r>
      <w:r w:rsidRPr="00A91810">
        <w:rPr>
          <w:rFonts w:ascii="Calibri" w:eastAsia="Calibri" w:hAnsi="Calibri" w:cs="Calibri"/>
          <w:szCs w:val="22"/>
        </w:rPr>
        <w:tab/>
      </w:r>
      <w:r w:rsidRPr="00A91810">
        <w:rPr>
          <w:rFonts w:ascii="Calibri" w:eastAsia="Calibri" w:hAnsi="Calibri" w:cs="Calibri"/>
          <w:szCs w:val="22"/>
        </w:rPr>
        <w:tab/>
      </w:r>
      <w:r w:rsidRPr="00A91810">
        <w:rPr>
          <w:rFonts w:ascii="Calibri" w:eastAsia="Calibri" w:hAnsi="Calibri" w:cs="Calibri"/>
          <w:szCs w:val="22"/>
        </w:rPr>
        <w:tab/>
        <w:t>School Council President</w:t>
      </w:r>
    </w:p>
    <w:p w14:paraId="2165501A" w14:textId="77777777" w:rsidR="00704A7B" w:rsidRPr="00A91810" w:rsidRDefault="00704A7B">
      <w:pPr>
        <w:spacing w:after="0"/>
        <w:rPr>
          <w:rFonts w:ascii="Calibri" w:eastAsia="Calibri" w:hAnsi="Calibri" w:cs="Calibri"/>
          <w:i/>
          <w:iCs/>
          <w:color w:val="FF0000"/>
          <w:szCs w:val="22"/>
        </w:rPr>
      </w:pPr>
      <w:r w:rsidRPr="00A91810">
        <w:rPr>
          <w:rFonts w:ascii="Calibri" w:eastAsia="Calibri" w:hAnsi="Calibri" w:cs="Calibri"/>
          <w:i/>
          <w:iCs/>
          <w:color w:val="FF0000"/>
          <w:szCs w:val="22"/>
        </w:rPr>
        <w:br w:type="page"/>
      </w: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BA313B" w:rsidRPr="00A91810" w14:paraId="40F445BA" w14:textId="77777777" w:rsidTr="00BA3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1D8AF73C" w14:textId="77777777" w:rsidR="00704A7B" w:rsidRPr="00A91810" w:rsidRDefault="00704A7B" w:rsidP="00E63200">
            <w:pPr>
              <w:rPr>
                <w:rFonts w:ascii="Calibri" w:hAnsi="Calibri" w:cs="Calibri"/>
                <w:szCs w:val="22"/>
              </w:rPr>
            </w:pPr>
            <w:r w:rsidRPr="00A91810">
              <w:rPr>
                <w:rFonts w:ascii="Calibri" w:eastAsia="Calibri" w:hAnsi="Calibri" w:cs="Calibri"/>
                <w:b/>
                <w:szCs w:val="22"/>
              </w:rPr>
              <w:lastRenderedPageBreak/>
              <w:t>Curriculum Contributions</w:t>
            </w:r>
            <w:r w:rsidRPr="00A91810">
              <w:rPr>
                <w:rFonts w:ascii="Calibri" w:eastAsia="Calibri" w:hAnsi="Calibri" w:cs="Calibri"/>
                <w:bCs/>
                <w:szCs w:val="22"/>
              </w:rPr>
              <w:t xml:space="preserve"> - </w:t>
            </w:r>
            <w:r w:rsidRPr="00A91810">
              <w:rPr>
                <w:rFonts w:ascii="Calibri" w:eastAsia="Calibri" w:hAnsi="Calibri" w:cs="Calibri"/>
                <w:szCs w:val="22"/>
              </w:rPr>
              <w:t>items and activities that students use, or participate in, to access the Curriculum</w:t>
            </w:r>
          </w:p>
        </w:tc>
        <w:tc>
          <w:tcPr>
            <w:tcW w:w="1606" w:type="dxa"/>
          </w:tcPr>
          <w:p w14:paraId="773B81ED" w14:textId="77777777" w:rsidR="00704A7B" w:rsidRPr="00A91810" w:rsidRDefault="00704A7B" w:rsidP="00E63200">
            <w:pPr>
              <w:cnfStyle w:val="100000000000" w:firstRow="1" w:lastRow="0" w:firstColumn="0" w:lastColumn="0" w:oddVBand="0" w:evenVBand="0" w:oddHBand="0" w:evenHBand="0" w:firstRowFirstColumn="0" w:firstRowLastColumn="0" w:lastRowFirstColumn="0" w:lastRowLastColumn="0"/>
              <w:rPr>
                <w:rFonts w:ascii="Calibri" w:hAnsi="Calibri" w:cs="Calibri"/>
                <w:szCs w:val="22"/>
              </w:rPr>
            </w:pPr>
            <w:r w:rsidRPr="00A91810">
              <w:rPr>
                <w:rFonts w:ascii="Calibri" w:eastAsia="Calibri" w:hAnsi="Calibri" w:cs="Calibri"/>
                <w:bCs/>
                <w:szCs w:val="22"/>
              </w:rPr>
              <w:t>Amount</w:t>
            </w:r>
          </w:p>
        </w:tc>
      </w:tr>
      <w:tr w:rsidR="007F1056" w:rsidRPr="00A91810" w14:paraId="4069C086" w14:textId="77777777" w:rsidTr="00BA313B">
        <w:tc>
          <w:tcPr>
            <w:cnfStyle w:val="001000000000" w:firstRow="0" w:lastRow="0" w:firstColumn="1" w:lastColumn="0" w:oddVBand="0" w:evenVBand="0" w:oddHBand="0" w:evenHBand="0" w:firstRowFirstColumn="0" w:firstRowLastColumn="0" w:lastRowFirstColumn="0" w:lastRowLastColumn="0"/>
            <w:tcW w:w="8024" w:type="dxa"/>
          </w:tcPr>
          <w:p w14:paraId="55C87370" w14:textId="1665DF59" w:rsidR="00704A7B" w:rsidRPr="00A91810" w:rsidRDefault="00B21BBE" w:rsidP="00E63200">
            <w:pPr>
              <w:rPr>
                <w:rFonts w:ascii="Calibri" w:hAnsi="Calibri" w:cs="Calibri"/>
                <w:color w:val="auto"/>
                <w:szCs w:val="22"/>
              </w:rPr>
            </w:pPr>
            <w:r w:rsidRPr="00A91810">
              <w:rPr>
                <w:rFonts w:ascii="Calibri" w:eastAsia="Calibri" w:hAnsi="Calibri" w:cs="Calibri"/>
                <w:b/>
                <w:bCs/>
                <w:i/>
                <w:iCs/>
                <w:color w:val="auto"/>
                <w:szCs w:val="22"/>
              </w:rPr>
              <w:t xml:space="preserve">Year </w:t>
            </w:r>
            <w:r w:rsidR="00A91810">
              <w:rPr>
                <w:rFonts w:ascii="Calibri" w:eastAsia="Calibri" w:hAnsi="Calibri" w:cs="Calibri"/>
                <w:b/>
                <w:bCs/>
                <w:i/>
                <w:iCs/>
                <w:color w:val="auto"/>
                <w:szCs w:val="22"/>
              </w:rPr>
              <w:t xml:space="preserve">Foundation, 1 and </w:t>
            </w:r>
            <w:r w:rsidR="00135569" w:rsidRPr="00A91810">
              <w:rPr>
                <w:rFonts w:ascii="Calibri" w:eastAsia="Calibri" w:hAnsi="Calibri" w:cs="Calibri"/>
                <w:b/>
                <w:bCs/>
                <w:i/>
                <w:iCs/>
                <w:color w:val="auto"/>
                <w:szCs w:val="22"/>
              </w:rPr>
              <w:t>2</w:t>
            </w:r>
            <w:r w:rsidR="00942B43" w:rsidRPr="00A91810">
              <w:rPr>
                <w:rFonts w:ascii="Calibri" w:eastAsia="Calibri" w:hAnsi="Calibri" w:cs="Calibri"/>
                <w:i/>
                <w:iCs/>
                <w:color w:val="auto"/>
                <w:szCs w:val="22"/>
              </w:rPr>
              <w:t xml:space="preserve"> classroom consumables, materials &amp; equipment</w:t>
            </w:r>
          </w:p>
          <w:p w14:paraId="775BDB79" w14:textId="1F9FC9ED" w:rsidR="00704A7B" w:rsidRPr="00A91810" w:rsidRDefault="00704A7B" w:rsidP="00A91810">
            <w:pPr>
              <w:pStyle w:val="ListParagraph"/>
              <w:rPr>
                <w:rFonts w:ascii="Calibri" w:eastAsiaTheme="minorEastAsia" w:hAnsi="Calibri" w:cs="Calibri"/>
                <w:i/>
                <w:iCs/>
                <w:color w:val="auto"/>
                <w:szCs w:val="22"/>
              </w:rPr>
            </w:pPr>
          </w:p>
          <w:p w14:paraId="5D2978C6" w14:textId="16AED783" w:rsidR="00A91810" w:rsidRPr="00A91810" w:rsidRDefault="00A91810" w:rsidP="00A91810">
            <w:pPr>
              <w:pStyle w:val="ListParagraph"/>
              <w:numPr>
                <w:ilvl w:val="0"/>
                <w:numId w:val="21"/>
              </w:numPr>
              <w:rPr>
                <w:rFonts w:ascii="Calibri" w:eastAsiaTheme="minorEastAsia" w:hAnsi="Calibri" w:cs="Calibri"/>
                <w:i/>
                <w:iCs/>
                <w:color w:val="auto"/>
                <w:szCs w:val="22"/>
              </w:rPr>
            </w:pPr>
            <w:r w:rsidRPr="00A91810">
              <w:rPr>
                <w:rFonts w:ascii="Calibri" w:eastAsia="Calibri" w:hAnsi="Calibri" w:cs="Calibri"/>
                <w:i/>
                <w:iCs/>
                <w:color w:val="auto"/>
                <w:szCs w:val="22"/>
              </w:rPr>
              <w:t>Classroom stationery - Pens, pencils, glue sticks, scissors, exercise books, student whiteboards and whiteboard markers, etc ($</w:t>
            </w:r>
            <w:r>
              <w:rPr>
                <w:rFonts w:ascii="Calibri" w:eastAsia="Calibri" w:hAnsi="Calibri" w:cs="Calibri"/>
                <w:i/>
                <w:iCs/>
                <w:color w:val="auto"/>
                <w:szCs w:val="22"/>
              </w:rPr>
              <w:t>66</w:t>
            </w:r>
            <w:r w:rsidRPr="00A91810">
              <w:rPr>
                <w:rFonts w:ascii="Calibri" w:eastAsia="Calibri" w:hAnsi="Calibri" w:cs="Calibri"/>
                <w:i/>
                <w:iCs/>
                <w:color w:val="auto"/>
                <w:szCs w:val="22"/>
              </w:rPr>
              <w:t>.00)</w:t>
            </w:r>
          </w:p>
          <w:p w14:paraId="47D3A786" w14:textId="6A29BBB2" w:rsidR="00A91810" w:rsidRPr="00A91810" w:rsidRDefault="00A91810" w:rsidP="00A91810">
            <w:pPr>
              <w:pStyle w:val="ListParagraph"/>
              <w:numPr>
                <w:ilvl w:val="0"/>
                <w:numId w:val="21"/>
              </w:numPr>
              <w:rPr>
                <w:rFonts w:ascii="Calibri" w:eastAsiaTheme="minorEastAsia" w:hAnsi="Calibri" w:cs="Calibri"/>
                <w:i/>
                <w:iCs/>
                <w:color w:val="auto"/>
                <w:szCs w:val="22"/>
              </w:rPr>
            </w:pPr>
            <w:r w:rsidRPr="00A91810">
              <w:rPr>
                <w:rFonts w:ascii="Calibri" w:eastAsia="Calibri" w:hAnsi="Calibri" w:cs="Calibri"/>
                <w:i/>
                <w:iCs/>
                <w:color w:val="auto"/>
                <w:szCs w:val="22"/>
              </w:rPr>
              <w:t>General classroom materials ($35.00)</w:t>
            </w:r>
          </w:p>
          <w:p w14:paraId="6BF8E774" w14:textId="218A2E47" w:rsidR="00A91810" w:rsidRPr="00A91810" w:rsidRDefault="00A91810" w:rsidP="00A91810">
            <w:pPr>
              <w:pStyle w:val="ListParagraph"/>
              <w:numPr>
                <w:ilvl w:val="0"/>
                <w:numId w:val="21"/>
              </w:numPr>
              <w:rPr>
                <w:rFonts w:ascii="Calibri" w:eastAsiaTheme="minorEastAsia" w:hAnsi="Calibri" w:cs="Calibri"/>
                <w:i/>
                <w:iCs/>
                <w:color w:val="auto"/>
                <w:szCs w:val="22"/>
              </w:rPr>
            </w:pPr>
            <w:r>
              <w:rPr>
                <w:rFonts w:ascii="Calibri" w:eastAsia="Calibri" w:hAnsi="Calibri" w:cs="Calibri"/>
                <w:i/>
                <w:iCs/>
                <w:color w:val="auto"/>
                <w:szCs w:val="22"/>
              </w:rPr>
              <w:t>Printing and Photocopying ($40.00)</w:t>
            </w:r>
          </w:p>
          <w:p w14:paraId="11183E36" w14:textId="15DB9723" w:rsidR="00942B43" w:rsidRPr="00A91810" w:rsidRDefault="00942B43" w:rsidP="00704A7B">
            <w:pPr>
              <w:pStyle w:val="ListParagraph"/>
              <w:numPr>
                <w:ilvl w:val="0"/>
                <w:numId w:val="21"/>
              </w:numPr>
              <w:rPr>
                <w:rFonts w:ascii="Calibri" w:eastAsiaTheme="minorEastAsia" w:hAnsi="Calibri" w:cs="Calibri"/>
                <w:i/>
                <w:iCs/>
                <w:color w:val="auto"/>
                <w:szCs w:val="22"/>
              </w:rPr>
            </w:pPr>
            <w:r w:rsidRPr="00A91810">
              <w:rPr>
                <w:rFonts w:ascii="Calibri" w:eastAsia="Calibri" w:hAnsi="Calibri" w:cs="Calibri"/>
                <w:i/>
                <w:iCs/>
                <w:color w:val="auto"/>
                <w:szCs w:val="22"/>
              </w:rPr>
              <w:t>Specialist areas – STEAM, art, performing arts ($</w:t>
            </w:r>
            <w:r w:rsidR="00A91810">
              <w:rPr>
                <w:rFonts w:ascii="Calibri" w:eastAsia="Calibri" w:hAnsi="Calibri" w:cs="Calibri"/>
                <w:i/>
                <w:iCs/>
                <w:color w:val="auto"/>
                <w:szCs w:val="22"/>
              </w:rPr>
              <w:t>3</w:t>
            </w:r>
            <w:r w:rsidR="00D7057F" w:rsidRPr="00A91810">
              <w:rPr>
                <w:rFonts w:ascii="Calibri" w:eastAsia="Calibri" w:hAnsi="Calibri" w:cs="Calibri"/>
                <w:i/>
                <w:iCs/>
                <w:color w:val="auto"/>
                <w:szCs w:val="22"/>
              </w:rPr>
              <w:t>5</w:t>
            </w:r>
            <w:r w:rsidRPr="00A91810">
              <w:rPr>
                <w:rFonts w:ascii="Calibri" w:eastAsia="Calibri" w:hAnsi="Calibri" w:cs="Calibri"/>
                <w:i/>
                <w:iCs/>
                <w:color w:val="auto"/>
                <w:szCs w:val="22"/>
              </w:rPr>
              <w:t>.00)</w:t>
            </w:r>
          </w:p>
          <w:p w14:paraId="3553A6DC" w14:textId="5E1278E0" w:rsidR="00942B43" w:rsidRPr="00A91810" w:rsidRDefault="00942B43" w:rsidP="00A91810">
            <w:pPr>
              <w:ind w:left="360"/>
              <w:rPr>
                <w:rFonts w:ascii="Calibri" w:eastAsiaTheme="minorEastAsia" w:hAnsi="Calibri" w:cs="Calibri"/>
                <w:i/>
                <w:iCs/>
                <w:szCs w:val="22"/>
              </w:rPr>
            </w:pPr>
          </w:p>
        </w:tc>
        <w:tc>
          <w:tcPr>
            <w:tcW w:w="1606" w:type="dxa"/>
            <w:vAlign w:val="center"/>
          </w:tcPr>
          <w:p w14:paraId="653514BF" w14:textId="24E3CD83" w:rsidR="00704A7B" w:rsidRPr="00A91810" w:rsidRDefault="00704A7B" w:rsidP="00BA313B">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91810">
              <w:rPr>
                <w:rFonts w:ascii="Calibri" w:eastAsia="Calibri" w:hAnsi="Calibri" w:cs="Calibri"/>
                <w:szCs w:val="22"/>
              </w:rPr>
              <w:t>$</w:t>
            </w:r>
            <w:r w:rsidR="00A91810">
              <w:rPr>
                <w:rFonts w:ascii="Calibri" w:eastAsia="Calibri" w:hAnsi="Calibri" w:cs="Calibri"/>
                <w:szCs w:val="22"/>
              </w:rPr>
              <w:t>176.00</w:t>
            </w:r>
          </w:p>
        </w:tc>
      </w:tr>
      <w:tr w:rsidR="007F1056" w:rsidRPr="00A91810" w14:paraId="6F363BA8" w14:textId="77777777" w:rsidTr="00BA313B">
        <w:tc>
          <w:tcPr>
            <w:cnfStyle w:val="001000000000" w:firstRow="0" w:lastRow="0" w:firstColumn="1" w:lastColumn="0" w:oddVBand="0" w:evenVBand="0" w:oddHBand="0" w:evenHBand="0" w:firstRowFirstColumn="0" w:firstRowLastColumn="0" w:lastRowFirstColumn="0" w:lastRowLastColumn="0"/>
            <w:tcW w:w="8024" w:type="dxa"/>
          </w:tcPr>
          <w:p w14:paraId="340BA60E" w14:textId="20B9C8DF" w:rsidR="00704A7B" w:rsidRPr="00A91810" w:rsidRDefault="00B21BBE" w:rsidP="00E63200">
            <w:pPr>
              <w:rPr>
                <w:rFonts w:ascii="Calibri" w:hAnsi="Calibri" w:cs="Calibri"/>
                <w:color w:val="auto"/>
                <w:szCs w:val="22"/>
              </w:rPr>
            </w:pPr>
            <w:r w:rsidRPr="00A91810">
              <w:rPr>
                <w:rFonts w:ascii="Calibri" w:eastAsia="Calibri" w:hAnsi="Calibri" w:cs="Calibri"/>
                <w:b/>
                <w:bCs/>
                <w:i/>
                <w:iCs/>
                <w:color w:val="auto"/>
                <w:szCs w:val="22"/>
              </w:rPr>
              <w:t xml:space="preserve">Year </w:t>
            </w:r>
            <w:r w:rsidR="00A91810">
              <w:rPr>
                <w:rFonts w:ascii="Calibri" w:eastAsia="Calibri" w:hAnsi="Calibri" w:cs="Calibri"/>
                <w:b/>
                <w:bCs/>
                <w:i/>
                <w:iCs/>
                <w:color w:val="auto"/>
                <w:szCs w:val="22"/>
              </w:rPr>
              <w:t xml:space="preserve">Foundation, 1 and </w:t>
            </w:r>
            <w:r w:rsidR="00135569" w:rsidRPr="00A91810">
              <w:rPr>
                <w:rFonts w:ascii="Calibri" w:eastAsia="Calibri" w:hAnsi="Calibri" w:cs="Calibri"/>
                <w:b/>
                <w:bCs/>
                <w:i/>
                <w:iCs/>
                <w:color w:val="auto"/>
                <w:szCs w:val="22"/>
              </w:rPr>
              <w:t>2</w:t>
            </w:r>
            <w:r w:rsidR="00704A7B" w:rsidRPr="00A91810">
              <w:rPr>
                <w:rFonts w:ascii="Calibri" w:eastAsia="Calibri" w:hAnsi="Calibri" w:cs="Calibri"/>
                <w:i/>
                <w:iCs/>
                <w:color w:val="auto"/>
                <w:szCs w:val="22"/>
              </w:rPr>
              <w:t xml:space="preserve"> Online Subscriptions</w:t>
            </w:r>
          </w:p>
          <w:p w14:paraId="4844F3CC" w14:textId="77777777" w:rsidR="00E73BAB" w:rsidRPr="00A91810" w:rsidRDefault="00E73BAB" w:rsidP="00E73BAB">
            <w:pPr>
              <w:pStyle w:val="ListParagraph"/>
              <w:numPr>
                <w:ilvl w:val="0"/>
                <w:numId w:val="20"/>
              </w:numPr>
              <w:rPr>
                <w:rFonts w:ascii="Calibri" w:eastAsiaTheme="minorEastAsia" w:hAnsi="Calibri" w:cs="Calibri"/>
                <w:i/>
                <w:iCs/>
                <w:color w:val="auto"/>
                <w:szCs w:val="22"/>
              </w:rPr>
            </w:pPr>
            <w:r w:rsidRPr="00A91810">
              <w:rPr>
                <w:rFonts w:ascii="Calibri" w:eastAsia="Calibri" w:hAnsi="Calibri" w:cs="Calibri"/>
                <w:i/>
                <w:iCs/>
                <w:color w:val="auto"/>
                <w:szCs w:val="22"/>
              </w:rPr>
              <w:t>Maths Online ($17.45) Online learning platform students can use at home or in the classroom to further embed mathematical knowledge and skills.</w:t>
            </w:r>
          </w:p>
          <w:p w14:paraId="1849AE28" w14:textId="77777777" w:rsidR="00E73BAB" w:rsidRPr="00A91810" w:rsidRDefault="00E73BAB" w:rsidP="00E73BAB">
            <w:pPr>
              <w:pStyle w:val="ListParagraph"/>
              <w:numPr>
                <w:ilvl w:val="0"/>
                <w:numId w:val="20"/>
              </w:numPr>
              <w:rPr>
                <w:rFonts w:ascii="Calibri" w:eastAsiaTheme="minorEastAsia" w:hAnsi="Calibri" w:cs="Calibri"/>
                <w:i/>
                <w:iCs/>
                <w:color w:val="auto"/>
                <w:szCs w:val="22"/>
              </w:rPr>
            </w:pPr>
            <w:r w:rsidRPr="00A91810">
              <w:rPr>
                <w:rFonts w:ascii="Calibri" w:eastAsia="Calibri" w:hAnsi="Calibri" w:cs="Calibri"/>
                <w:i/>
                <w:iCs/>
                <w:color w:val="auto"/>
                <w:szCs w:val="22"/>
              </w:rPr>
              <w:t>Essential Assessments – Sunset Maths &amp; reading ($20.00) Online learning platform used for assessment and the development of individual learning plans which is supported by paper based and online learning individualised activities.</w:t>
            </w:r>
          </w:p>
          <w:p w14:paraId="73FF06A7" w14:textId="5DAAEE39" w:rsidR="00E73BAB" w:rsidRPr="00A91810" w:rsidRDefault="00E73BAB" w:rsidP="00E73BAB">
            <w:pPr>
              <w:pStyle w:val="ListParagraph"/>
              <w:numPr>
                <w:ilvl w:val="0"/>
                <w:numId w:val="20"/>
              </w:numPr>
              <w:rPr>
                <w:rFonts w:ascii="Calibri" w:eastAsiaTheme="minorEastAsia" w:hAnsi="Calibri" w:cs="Calibri"/>
                <w:i/>
                <w:iCs/>
                <w:color w:val="auto"/>
                <w:szCs w:val="22"/>
              </w:rPr>
            </w:pPr>
            <w:r w:rsidRPr="00A91810">
              <w:rPr>
                <w:rFonts w:ascii="Calibri" w:eastAsia="Calibri" w:hAnsi="Calibri" w:cs="Calibri"/>
                <w:i/>
                <w:iCs/>
                <w:color w:val="auto"/>
                <w:szCs w:val="22"/>
              </w:rPr>
              <w:t>Purple Mash ($13.00) Award-winning cross curricular website for primary school children, enabling them to explore and enhance their knowledge in a fun and creative way.</w:t>
            </w:r>
          </w:p>
        </w:tc>
        <w:tc>
          <w:tcPr>
            <w:tcW w:w="1606" w:type="dxa"/>
            <w:vAlign w:val="center"/>
          </w:tcPr>
          <w:p w14:paraId="19AF254A" w14:textId="06630403" w:rsidR="00704A7B" w:rsidRPr="00A91810" w:rsidRDefault="00704A7B" w:rsidP="00BA313B">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91810">
              <w:rPr>
                <w:rFonts w:ascii="Calibri" w:eastAsia="Calibri" w:hAnsi="Calibri" w:cs="Calibri"/>
                <w:szCs w:val="22"/>
              </w:rPr>
              <w:t>$</w:t>
            </w:r>
            <w:r w:rsidR="00895AFE" w:rsidRPr="00A91810">
              <w:rPr>
                <w:rFonts w:ascii="Calibri" w:eastAsia="Calibri" w:hAnsi="Calibri" w:cs="Calibri"/>
                <w:szCs w:val="22"/>
              </w:rPr>
              <w:t>5</w:t>
            </w:r>
            <w:r w:rsidR="00020F52" w:rsidRPr="00A91810">
              <w:rPr>
                <w:rFonts w:ascii="Calibri" w:eastAsia="Calibri" w:hAnsi="Calibri" w:cs="Calibri"/>
                <w:szCs w:val="22"/>
              </w:rPr>
              <w:t>0.45</w:t>
            </w:r>
          </w:p>
        </w:tc>
      </w:tr>
      <w:tr w:rsidR="007F1056" w:rsidRPr="00A91810" w14:paraId="64AD696E" w14:textId="77777777" w:rsidTr="00BA313B">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3CE812B1" w14:textId="77777777" w:rsidR="00704A7B" w:rsidRPr="00A91810" w:rsidRDefault="00704A7B" w:rsidP="00E63200">
            <w:pPr>
              <w:rPr>
                <w:rFonts w:ascii="Calibri" w:hAnsi="Calibri" w:cs="Calibri"/>
                <w:color w:val="auto"/>
                <w:szCs w:val="22"/>
              </w:rPr>
            </w:pPr>
            <w:r w:rsidRPr="00A91810">
              <w:rPr>
                <w:rFonts w:ascii="Calibri" w:eastAsia="Calibri" w:hAnsi="Calibri" w:cs="Calibri"/>
                <w:b/>
                <w:bCs/>
                <w:color w:val="auto"/>
                <w:szCs w:val="22"/>
              </w:rPr>
              <w:t xml:space="preserve">Other Contributions - </w:t>
            </w:r>
            <w:r w:rsidRPr="00A91810">
              <w:rPr>
                <w:rFonts w:ascii="Calibri" w:eastAsia="Calibri" w:hAnsi="Calibri" w:cs="Calibri"/>
                <w:color w:val="auto"/>
                <w:szCs w:val="22"/>
              </w:rPr>
              <w:t>for non-curriculum items and activities</w:t>
            </w:r>
          </w:p>
        </w:tc>
        <w:tc>
          <w:tcPr>
            <w:tcW w:w="1606" w:type="dxa"/>
            <w:shd w:val="clear" w:color="auto" w:fill="004C97" w:themeFill="accent5"/>
          </w:tcPr>
          <w:p w14:paraId="2E21E07A" w14:textId="77777777" w:rsidR="00704A7B" w:rsidRPr="00A91810"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91810">
              <w:rPr>
                <w:rFonts w:ascii="Calibri" w:eastAsia="Calibri" w:hAnsi="Calibri" w:cs="Calibri"/>
                <w:b/>
                <w:bCs/>
                <w:szCs w:val="22"/>
              </w:rPr>
              <w:t>Amount</w:t>
            </w:r>
          </w:p>
        </w:tc>
      </w:tr>
      <w:tr w:rsidR="007F1056" w:rsidRPr="00A91810" w14:paraId="4EAC6B90" w14:textId="77777777" w:rsidTr="00BA313B">
        <w:tc>
          <w:tcPr>
            <w:cnfStyle w:val="001000000000" w:firstRow="0" w:lastRow="0" w:firstColumn="1" w:lastColumn="0" w:oddVBand="0" w:evenVBand="0" w:oddHBand="0" w:evenHBand="0" w:firstRowFirstColumn="0" w:firstRowLastColumn="0" w:lastRowFirstColumn="0" w:lastRowLastColumn="0"/>
            <w:tcW w:w="8024" w:type="dxa"/>
          </w:tcPr>
          <w:p w14:paraId="6BB29B3E" w14:textId="08BB547B" w:rsidR="00704A7B" w:rsidRPr="00A91810" w:rsidRDefault="007836A9" w:rsidP="00E63200">
            <w:pPr>
              <w:rPr>
                <w:rFonts w:ascii="Calibri" w:eastAsia="Calibri" w:hAnsi="Calibri" w:cs="Calibri"/>
                <w:i/>
                <w:iCs/>
                <w:color w:val="auto"/>
                <w:szCs w:val="22"/>
              </w:rPr>
            </w:pPr>
            <w:r w:rsidRPr="00A91810">
              <w:rPr>
                <w:rFonts w:ascii="Calibri" w:eastAsia="Calibri" w:hAnsi="Calibri" w:cs="Calibri"/>
                <w:i/>
                <w:iCs/>
                <w:color w:val="auto"/>
                <w:szCs w:val="22"/>
              </w:rPr>
              <w:t>uEducateUs</w:t>
            </w:r>
          </w:p>
        </w:tc>
        <w:tc>
          <w:tcPr>
            <w:tcW w:w="1606" w:type="dxa"/>
            <w:vAlign w:val="center"/>
          </w:tcPr>
          <w:p w14:paraId="3DFA8426" w14:textId="0498675C" w:rsidR="00704A7B" w:rsidRPr="00A91810" w:rsidRDefault="00704A7B" w:rsidP="00BA313B">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91810">
              <w:rPr>
                <w:rFonts w:ascii="Calibri" w:eastAsia="Calibri" w:hAnsi="Calibri" w:cs="Calibri"/>
                <w:szCs w:val="22"/>
              </w:rPr>
              <w:t>$</w:t>
            </w:r>
            <w:r w:rsidR="00E73BAB" w:rsidRPr="00A91810">
              <w:rPr>
                <w:rFonts w:ascii="Calibri" w:eastAsia="Calibri" w:hAnsi="Calibri" w:cs="Calibri"/>
                <w:szCs w:val="22"/>
              </w:rPr>
              <w:t>30</w:t>
            </w:r>
            <w:r w:rsidR="00212BBC" w:rsidRPr="00A91810">
              <w:rPr>
                <w:rFonts w:ascii="Calibri" w:eastAsia="Calibri" w:hAnsi="Calibri" w:cs="Calibri"/>
                <w:szCs w:val="22"/>
              </w:rPr>
              <w:t>.00</w:t>
            </w:r>
          </w:p>
        </w:tc>
      </w:tr>
      <w:tr w:rsidR="007F1056" w:rsidRPr="00A91810" w14:paraId="756165F6" w14:textId="77777777" w:rsidTr="00BA313B">
        <w:tc>
          <w:tcPr>
            <w:cnfStyle w:val="001000000000" w:firstRow="0" w:lastRow="0" w:firstColumn="1" w:lastColumn="0" w:oddVBand="0" w:evenVBand="0" w:oddHBand="0" w:evenHBand="0" w:firstRowFirstColumn="0" w:firstRowLastColumn="0" w:lastRowFirstColumn="0" w:lastRowLastColumn="0"/>
            <w:tcW w:w="8024" w:type="dxa"/>
          </w:tcPr>
          <w:p w14:paraId="11427084" w14:textId="77777777" w:rsidR="00704A7B" w:rsidRPr="00A91810" w:rsidRDefault="00704A7B" w:rsidP="00E63200">
            <w:pPr>
              <w:rPr>
                <w:rFonts w:ascii="Calibri" w:hAnsi="Calibri" w:cs="Calibri"/>
                <w:color w:val="auto"/>
                <w:szCs w:val="22"/>
              </w:rPr>
            </w:pPr>
            <w:r w:rsidRPr="00A91810">
              <w:rPr>
                <w:rFonts w:ascii="Calibri" w:eastAsia="Calibri" w:hAnsi="Calibri" w:cs="Calibri"/>
                <w:i/>
                <w:iCs/>
                <w:color w:val="auto"/>
                <w:szCs w:val="22"/>
              </w:rPr>
              <w:t>First aid equipment</w:t>
            </w:r>
          </w:p>
        </w:tc>
        <w:tc>
          <w:tcPr>
            <w:tcW w:w="1606" w:type="dxa"/>
            <w:vAlign w:val="center"/>
          </w:tcPr>
          <w:p w14:paraId="3CE341D5" w14:textId="426F0FE8" w:rsidR="00704A7B" w:rsidRPr="00A91810" w:rsidRDefault="00704A7B" w:rsidP="00BA313B">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91810">
              <w:rPr>
                <w:rFonts w:ascii="Calibri" w:eastAsia="Calibri" w:hAnsi="Calibri" w:cs="Calibri"/>
                <w:szCs w:val="22"/>
              </w:rPr>
              <w:t>$</w:t>
            </w:r>
            <w:r w:rsidR="00212BBC" w:rsidRPr="00A91810">
              <w:rPr>
                <w:rFonts w:ascii="Calibri" w:eastAsia="Calibri" w:hAnsi="Calibri" w:cs="Calibri"/>
                <w:szCs w:val="22"/>
              </w:rPr>
              <w:t xml:space="preserve"> 2.00</w:t>
            </w:r>
          </w:p>
        </w:tc>
      </w:tr>
      <w:tr w:rsidR="00BA313B" w:rsidRPr="00A91810" w14:paraId="64CE5991" w14:textId="77777777" w:rsidTr="00BA313B">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47F7F804" w14:textId="77777777" w:rsidR="00BE38C2" w:rsidRPr="00A91810" w:rsidRDefault="00BE38C2" w:rsidP="00BE38C2">
            <w:pPr>
              <w:spacing w:after="0"/>
              <w:rPr>
                <w:rFonts w:ascii="Calibri" w:eastAsia="Arial" w:hAnsi="Calibri" w:cs="Calibri"/>
                <w:b/>
                <w:bCs/>
                <w:color w:val="000000" w:themeColor="text2"/>
                <w:szCs w:val="22"/>
              </w:rPr>
            </w:pPr>
            <w:r w:rsidRPr="00A91810">
              <w:rPr>
                <w:rFonts w:ascii="Calibri" w:eastAsia="Arial" w:hAnsi="Calibri" w:cs="Calibri"/>
                <w:b/>
                <w:bCs/>
                <w:color w:val="000000" w:themeColor="text2"/>
                <w:szCs w:val="22"/>
              </w:rPr>
              <w:br/>
            </w:r>
          </w:p>
          <w:p w14:paraId="2C53526C" w14:textId="5CEB3FB5" w:rsidR="00704A7B" w:rsidRPr="00A91810" w:rsidRDefault="00704A7B" w:rsidP="00BE38C2">
            <w:pPr>
              <w:spacing w:after="0"/>
              <w:rPr>
                <w:rFonts w:ascii="Calibri" w:eastAsia="Arial" w:hAnsi="Calibri" w:cs="Calibri"/>
                <w:b/>
                <w:bCs/>
                <w:color w:val="000000" w:themeColor="text2"/>
                <w:szCs w:val="22"/>
              </w:rPr>
            </w:pPr>
            <w:r w:rsidRPr="00A91810">
              <w:rPr>
                <w:rFonts w:ascii="Calibri" w:eastAsia="Arial" w:hAnsi="Calibri" w:cs="Calibri"/>
                <w:b/>
                <w:bCs/>
                <w:color w:val="000000" w:themeColor="text2"/>
                <w:szCs w:val="22"/>
              </w:rPr>
              <w:t>Total Amount</w:t>
            </w:r>
          </w:p>
          <w:p w14:paraId="1E67A07D" w14:textId="0100F529" w:rsidR="00FC5B16" w:rsidRPr="00A91810" w:rsidRDefault="00FC5B16" w:rsidP="00BE38C2">
            <w:pPr>
              <w:spacing w:after="0"/>
              <w:rPr>
                <w:rFonts w:ascii="Calibri" w:hAnsi="Calibri" w:cs="Calibri"/>
                <w:i/>
                <w:iCs/>
                <w:color w:val="auto"/>
                <w:szCs w:val="22"/>
              </w:rPr>
            </w:pPr>
            <w:r w:rsidRPr="00A91810">
              <w:rPr>
                <w:rFonts w:ascii="Calibri" w:eastAsia="Arial" w:hAnsi="Calibri" w:cs="Calibri"/>
                <w:b/>
                <w:bCs/>
                <w:i/>
                <w:iCs/>
                <w:color w:val="000000" w:themeColor="text2"/>
                <w:szCs w:val="22"/>
              </w:rPr>
              <w:t>Boolarra Primary School is committed to keeping parent payments as low as possible.  School Council subsidises any shortfall after $150.00</w:t>
            </w:r>
          </w:p>
        </w:tc>
        <w:tc>
          <w:tcPr>
            <w:tcW w:w="1606" w:type="dxa"/>
            <w:shd w:val="clear" w:color="auto" w:fill="D9D9D9" w:themeFill="background1" w:themeFillShade="D9"/>
            <w:vAlign w:val="center"/>
          </w:tcPr>
          <w:p w14:paraId="4116880C" w14:textId="3421A812" w:rsidR="0012283B" w:rsidRPr="00A91810" w:rsidRDefault="0012283B" w:rsidP="001228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6BA3" w:themeColor="accent4" w:themeShade="BF"/>
                <w:szCs w:val="22"/>
              </w:rPr>
            </w:pPr>
            <w:r w:rsidRPr="00A91810">
              <w:rPr>
                <w:rFonts w:ascii="Calibri" w:eastAsia="Calibri" w:hAnsi="Calibri" w:cs="Calibri"/>
                <w:color w:val="006BA3" w:themeColor="accent4" w:themeShade="BF"/>
                <w:szCs w:val="22"/>
              </w:rPr>
              <w:t>$</w:t>
            </w:r>
            <w:r w:rsidR="00C92E1C">
              <w:rPr>
                <w:rFonts w:ascii="Calibri" w:eastAsia="Calibri" w:hAnsi="Calibri" w:cs="Calibri"/>
                <w:color w:val="006BA3" w:themeColor="accent4" w:themeShade="BF"/>
                <w:szCs w:val="22"/>
              </w:rPr>
              <w:t>258.45</w:t>
            </w:r>
          </w:p>
          <w:p w14:paraId="186E03A3" w14:textId="6C34A4E5" w:rsidR="0012283B" w:rsidRPr="00A91810" w:rsidRDefault="0012283B" w:rsidP="001228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2"/>
                <w:szCs w:val="22"/>
              </w:rPr>
            </w:pPr>
            <w:r w:rsidRPr="00A91810">
              <w:rPr>
                <w:rFonts w:ascii="Calibri" w:eastAsia="Calibri" w:hAnsi="Calibri" w:cs="Calibri"/>
                <w:color w:val="006BA3" w:themeColor="accent4" w:themeShade="BF"/>
                <w:szCs w:val="22"/>
              </w:rPr>
              <w:t>School subsidising $</w:t>
            </w:r>
            <w:r w:rsidR="00C92E1C">
              <w:rPr>
                <w:rFonts w:ascii="Calibri" w:eastAsia="Calibri" w:hAnsi="Calibri" w:cs="Calibri"/>
                <w:color w:val="006BA3" w:themeColor="accent4" w:themeShade="BF"/>
                <w:szCs w:val="22"/>
              </w:rPr>
              <w:t>108.45</w:t>
            </w:r>
          </w:p>
          <w:p w14:paraId="0884AC30" w14:textId="07781A51" w:rsidR="00704A7B" w:rsidRPr="00A91810" w:rsidRDefault="00704A7B" w:rsidP="00BA313B">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91810">
              <w:rPr>
                <w:rFonts w:ascii="Calibri" w:eastAsia="Calibri" w:hAnsi="Calibri" w:cs="Calibri"/>
                <w:b/>
                <w:bCs/>
                <w:color w:val="000000" w:themeColor="text2"/>
                <w:szCs w:val="22"/>
              </w:rPr>
              <w:t>$</w:t>
            </w:r>
            <w:r w:rsidR="00FC5B16" w:rsidRPr="00A91810">
              <w:rPr>
                <w:rFonts w:ascii="Calibri" w:eastAsia="Calibri" w:hAnsi="Calibri" w:cs="Calibri"/>
                <w:b/>
                <w:bCs/>
                <w:color w:val="000000" w:themeColor="text2"/>
                <w:szCs w:val="22"/>
              </w:rPr>
              <w:t>150.00</w:t>
            </w:r>
          </w:p>
        </w:tc>
      </w:tr>
    </w:tbl>
    <w:p w14:paraId="5110ED7A" w14:textId="77777777" w:rsidR="00BA313B" w:rsidRPr="00A91810" w:rsidRDefault="00BA313B" w:rsidP="00704A7B">
      <w:pPr>
        <w:rPr>
          <w:rFonts w:ascii="Calibri" w:eastAsia="Calibri" w:hAnsi="Calibri" w:cs="Calibri"/>
          <w:b/>
          <w:bCs/>
          <w:szCs w:val="22"/>
        </w:rPr>
      </w:pPr>
    </w:p>
    <w:p w14:paraId="329E25A5" w14:textId="77777777" w:rsidR="00704A7B" w:rsidRPr="00A91810" w:rsidRDefault="00704A7B" w:rsidP="00704A7B">
      <w:pPr>
        <w:rPr>
          <w:rFonts w:ascii="Calibri" w:hAnsi="Calibri" w:cs="Calibri"/>
          <w:szCs w:val="22"/>
        </w:rPr>
      </w:pPr>
      <w:r w:rsidRPr="00A91810">
        <w:rPr>
          <w:rFonts w:ascii="Calibri" w:eastAsia="Calibri" w:hAnsi="Calibri" w:cs="Calibri"/>
          <w:b/>
          <w:bCs/>
          <w:szCs w:val="22"/>
        </w:rPr>
        <w:t>Extra-Curricular Items and Activities</w:t>
      </w:r>
    </w:p>
    <w:p w14:paraId="7816EFA6" w14:textId="421E4900" w:rsidR="00704A7B" w:rsidRPr="00A91810" w:rsidRDefault="00D4618E" w:rsidP="00704A7B">
      <w:pPr>
        <w:rPr>
          <w:rFonts w:ascii="Calibri" w:hAnsi="Calibri" w:cs="Calibri"/>
          <w:szCs w:val="22"/>
        </w:rPr>
      </w:pPr>
      <w:r w:rsidRPr="00A91810">
        <w:rPr>
          <w:rFonts w:ascii="Calibri" w:eastAsia="Calibri" w:hAnsi="Calibri" w:cs="Calibri"/>
          <w:szCs w:val="22"/>
        </w:rPr>
        <w:t>Boolarra Primary School</w:t>
      </w:r>
      <w:r w:rsidR="00704A7B" w:rsidRPr="00A91810">
        <w:rPr>
          <w:rFonts w:ascii="Calibri" w:eastAsia="Calibri" w:hAnsi="Calibri" w:cs="Calibri"/>
          <w:szCs w:val="22"/>
        </w:rPr>
        <w:t xml:space="preserve"> offers a range of items and activities that enhance or broaden the schooling experience of students and are above and beyond what the school provides </w:t>
      </w:r>
      <w:proofErr w:type="gramStart"/>
      <w:r w:rsidR="00704A7B" w:rsidRPr="00A91810">
        <w:rPr>
          <w:rFonts w:ascii="Calibri" w:eastAsia="Calibri" w:hAnsi="Calibri" w:cs="Calibri"/>
          <w:szCs w:val="22"/>
        </w:rPr>
        <w:t>in order to</w:t>
      </w:r>
      <w:proofErr w:type="gramEnd"/>
      <w:r w:rsidR="00704A7B" w:rsidRPr="00A91810">
        <w:rPr>
          <w:rFonts w:ascii="Calibri" w:eastAsia="Calibri" w:hAnsi="Calibri" w:cs="Calibri"/>
          <w:szCs w:val="22"/>
        </w:rPr>
        <w:t xml:space="preserve"> deliver the Curriculum. These are provided on a user-pays basis.</w:t>
      </w:r>
    </w:p>
    <w:p w14:paraId="695231BF" w14:textId="77777777" w:rsidR="00C92E1C" w:rsidRPr="00C236EA" w:rsidRDefault="00C92E1C" w:rsidP="00C92E1C">
      <w:pPr>
        <w:rPr>
          <w:rFonts w:ascii="Calibri" w:hAnsi="Calibri" w:cs="Calibri"/>
          <w:szCs w:val="22"/>
        </w:rPr>
      </w:pPr>
      <w:r w:rsidRPr="00C236EA">
        <w:rPr>
          <w:rFonts w:ascii="Calibri" w:eastAsia="Calibri" w:hAnsi="Calibri" w:cs="Calibri"/>
          <w:szCs w:val="22"/>
        </w:rPr>
        <w:t>Further information and Invoices will be sent out prior to the events.</w:t>
      </w:r>
    </w:p>
    <w:tbl>
      <w:tblPr>
        <w:tblStyle w:val="TableGrid"/>
        <w:tblW w:w="9776" w:type="dxa"/>
        <w:tblLayout w:type="fixed"/>
        <w:tblLook w:val="04A0" w:firstRow="1" w:lastRow="0" w:firstColumn="1" w:lastColumn="0" w:noHBand="0" w:noVBand="1"/>
      </w:tblPr>
      <w:tblGrid>
        <w:gridCol w:w="6653"/>
        <w:gridCol w:w="3123"/>
      </w:tblGrid>
      <w:tr w:rsidR="00A91810" w:rsidRPr="00A91810" w14:paraId="61015438" w14:textId="77777777" w:rsidTr="00A918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1650BE" w14:textId="77777777" w:rsidR="00A91810" w:rsidRPr="00A91810" w:rsidRDefault="00A91810" w:rsidP="00E63200">
            <w:pPr>
              <w:rPr>
                <w:rFonts w:ascii="Calibri" w:hAnsi="Calibri" w:cs="Calibri"/>
                <w:b/>
                <w:szCs w:val="22"/>
              </w:rPr>
            </w:pPr>
            <w:r w:rsidRPr="00A91810">
              <w:rPr>
                <w:rFonts w:ascii="Calibri" w:eastAsia="Calibri" w:hAnsi="Calibri" w:cs="Calibri"/>
                <w:b/>
                <w:szCs w:val="22"/>
              </w:rPr>
              <w:t>Extra-Curricular Items and Activities</w:t>
            </w:r>
          </w:p>
        </w:tc>
        <w:tc>
          <w:tcPr>
            <w:tcW w:w="3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243A53" w14:textId="77777777" w:rsidR="00A91810" w:rsidRPr="00A91810" w:rsidRDefault="00A91810"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szCs w:val="22"/>
              </w:rPr>
            </w:pPr>
            <w:r w:rsidRPr="00A91810">
              <w:rPr>
                <w:rFonts w:ascii="Calibri" w:eastAsia="Calibri" w:hAnsi="Calibri" w:cs="Calibri"/>
                <w:b/>
                <w:szCs w:val="22"/>
              </w:rPr>
              <w:t>Amount</w:t>
            </w:r>
          </w:p>
        </w:tc>
      </w:tr>
      <w:tr w:rsidR="00A91810" w:rsidRPr="00A91810" w14:paraId="5FD052B2" w14:textId="77777777" w:rsidTr="00A91810">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255A5C" w14:textId="3BC3819A" w:rsidR="00A91810" w:rsidRPr="00A91810" w:rsidRDefault="00A91810" w:rsidP="00E63200">
            <w:pPr>
              <w:rPr>
                <w:rFonts w:ascii="Calibri" w:hAnsi="Calibri" w:cs="Calibri"/>
                <w:szCs w:val="22"/>
              </w:rPr>
            </w:pPr>
            <w:r w:rsidRPr="00A91810">
              <w:rPr>
                <w:rFonts w:ascii="Calibri" w:eastAsia="Calibri" w:hAnsi="Calibri" w:cs="Calibri"/>
                <w:i/>
                <w:iCs/>
                <w:color w:val="auto"/>
                <w:szCs w:val="22"/>
              </w:rPr>
              <w:t>Optional Excursion</w:t>
            </w:r>
            <w:r w:rsidRPr="00A91810">
              <w:rPr>
                <w:rFonts w:ascii="Calibri" w:eastAsia="Calibri" w:hAnsi="Calibri" w:cs="Calibri"/>
                <w:color w:val="auto"/>
                <w:szCs w:val="22"/>
              </w:rPr>
              <w:t xml:space="preserve"> 1 x Major Excursion per year for all grades </w:t>
            </w:r>
          </w:p>
        </w:tc>
        <w:tc>
          <w:tcPr>
            <w:tcW w:w="3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085CC0" w14:textId="716B0A3F" w:rsidR="00A91810" w:rsidRPr="00A91810" w:rsidRDefault="00A91810" w:rsidP="00BA313B">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91810">
              <w:rPr>
                <w:rFonts w:ascii="Calibri" w:eastAsia="Calibri" w:hAnsi="Calibri" w:cs="Calibri"/>
                <w:szCs w:val="22"/>
              </w:rPr>
              <w:t>To be confirmed</w:t>
            </w:r>
          </w:p>
        </w:tc>
      </w:tr>
      <w:tr w:rsidR="00A91810" w:rsidRPr="00A91810" w14:paraId="301589F9" w14:textId="77777777" w:rsidTr="00A91810">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0151ED" w14:textId="7583E7E6" w:rsidR="00A91810" w:rsidRPr="00A91810" w:rsidRDefault="00A91810" w:rsidP="00E63200">
            <w:pPr>
              <w:rPr>
                <w:rFonts w:ascii="Calibri" w:hAnsi="Calibri" w:cs="Calibri"/>
                <w:color w:val="auto"/>
                <w:szCs w:val="22"/>
              </w:rPr>
            </w:pPr>
            <w:r w:rsidRPr="00A91810">
              <w:rPr>
                <w:rFonts w:ascii="Calibri" w:eastAsia="Calibri" w:hAnsi="Calibri" w:cs="Calibri"/>
                <w:i/>
                <w:iCs/>
                <w:color w:val="auto"/>
                <w:szCs w:val="22"/>
              </w:rPr>
              <w:lastRenderedPageBreak/>
              <w:t>Optional Dinner/ Sleepover</w:t>
            </w:r>
            <w:r w:rsidR="00C92E1C">
              <w:rPr>
                <w:rFonts w:ascii="Calibri" w:eastAsia="Calibri" w:hAnsi="Calibri" w:cs="Calibri"/>
                <w:i/>
                <w:iCs/>
                <w:color w:val="auto"/>
                <w:szCs w:val="22"/>
              </w:rPr>
              <w:t xml:space="preserve"> for Year </w:t>
            </w:r>
            <w:proofErr w:type="gramStart"/>
            <w:r w:rsidR="00C92E1C">
              <w:rPr>
                <w:rFonts w:ascii="Calibri" w:eastAsia="Calibri" w:hAnsi="Calibri" w:cs="Calibri"/>
                <w:i/>
                <w:iCs/>
                <w:color w:val="auto"/>
                <w:szCs w:val="22"/>
              </w:rPr>
              <w:t>2</w:t>
            </w:r>
            <w:r w:rsidRPr="00A91810">
              <w:rPr>
                <w:rFonts w:ascii="Calibri" w:eastAsia="Calibri" w:hAnsi="Calibri" w:cs="Calibri"/>
                <w:color w:val="auto"/>
                <w:szCs w:val="22"/>
              </w:rPr>
              <w:t xml:space="preserve">  –</w:t>
            </w:r>
            <w:proofErr w:type="gramEnd"/>
            <w:r w:rsidRPr="00A91810">
              <w:rPr>
                <w:rFonts w:ascii="Calibri" w:eastAsia="Calibri" w:hAnsi="Calibri" w:cs="Calibri"/>
                <w:color w:val="auto"/>
                <w:szCs w:val="22"/>
              </w:rPr>
              <w:t xml:space="preserve"> Food and activities </w:t>
            </w:r>
          </w:p>
        </w:tc>
        <w:tc>
          <w:tcPr>
            <w:tcW w:w="3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B0D415" w14:textId="70782ADD" w:rsidR="00A91810" w:rsidRPr="00A91810" w:rsidRDefault="00A91810" w:rsidP="00BA313B">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91810">
              <w:rPr>
                <w:rFonts w:ascii="Calibri" w:eastAsia="Calibri" w:hAnsi="Calibri" w:cs="Calibri"/>
                <w:szCs w:val="22"/>
              </w:rPr>
              <w:t>To be confirmed</w:t>
            </w:r>
            <w:r w:rsidR="00C92E1C">
              <w:rPr>
                <w:rFonts w:ascii="Calibri" w:eastAsia="Calibri" w:hAnsi="Calibri" w:cs="Calibri"/>
                <w:szCs w:val="22"/>
              </w:rPr>
              <w:t xml:space="preserve"> approx. $15</w:t>
            </w:r>
          </w:p>
        </w:tc>
      </w:tr>
      <w:tr w:rsidR="00A91810" w:rsidRPr="00A91810" w14:paraId="47DA8C73" w14:textId="77777777" w:rsidTr="00A91810">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4FD901" w14:textId="4A3A7602" w:rsidR="00A91810" w:rsidRPr="00A91810" w:rsidRDefault="00A91810" w:rsidP="00E63200">
            <w:pPr>
              <w:rPr>
                <w:rFonts w:ascii="Calibri" w:eastAsia="Calibri" w:hAnsi="Calibri" w:cs="Calibri"/>
                <w:i/>
                <w:iCs/>
                <w:szCs w:val="22"/>
              </w:rPr>
            </w:pPr>
            <w:r>
              <w:rPr>
                <w:rFonts w:ascii="Calibri" w:eastAsia="Calibri" w:hAnsi="Calibri" w:cs="Calibri"/>
                <w:i/>
                <w:iCs/>
                <w:szCs w:val="22"/>
              </w:rPr>
              <w:t xml:space="preserve">Optional </w:t>
            </w:r>
            <w:r w:rsidR="00C92E1C">
              <w:rPr>
                <w:rFonts w:ascii="Calibri" w:eastAsia="Calibri" w:hAnsi="Calibri" w:cs="Calibri"/>
                <w:i/>
                <w:iCs/>
                <w:szCs w:val="22"/>
              </w:rPr>
              <w:t>School Photos</w:t>
            </w:r>
          </w:p>
        </w:tc>
        <w:tc>
          <w:tcPr>
            <w:tcW w:w="3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44A77F" w14:textId="77777777" w:rsidR="00A91810" w:rsidRPr="00A91810" w:rsidRDefault="00A91810" w:rsidP="00BA31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p>
        </w:tc>
      </w:tr>
      <w:tr w:rsidR="00C92E1C" w:rsidRPr="00A91810" w14:paraId="7543390A" w14:textId="77777777" w:rsidTr="00A91810">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7A7D08" w14:textId="77777777" w:rsidR="00935445" w:rsidRDefault="00C92E1C" w:rsidP="00E63200">
            <w:pPr>
              <w:rPr>
                <w:rFonts w:ascii="Calibri" w:eastAsia="Calibri" w:hAnsi="Calibri" w:cs="Calibri"/>
                <w:szCs w:val="22"/>
              </w:rPr>
            </w:pPr>
            <w:r w:rsidRPr="00C236EA">
              <w:rPr>
                <w:rFonts w:ascii="Calibri" w:eastAsia="Calibri" w:hAnsi="Calibri" w:cs="Calibri"/>
                <w:i/>
                <w:iCs/>
                <w:szCs w:val="22"/>
              </w:rPr>
              <w:t xml:space="preserve">Optional Sporting Activities </w:t>
            </w:r>
            <w:r w:rsidRPr="00C236EA">
              <w:rPr>
                <w:rFonts w:ascii="Calibri" w:eastAsia="Calibri" w:hAnsi="Calibri" w:cs="Calibri"/>
                <w:szCs w:val="22"/>
              </w:rPr>
              <w:t>Years</w:t>
            </w:r>
            <w:r>
              <w:rPr>
                <w:rFonts w:ascii="Calibri" w:eastAsia="Calibri" w:hAnsi="Calibri" w:cs="Calibri"/>
                <w:szCs w:val="22"/>
              </w:rPr>
              <w:t xml:space="preserve"> Foundation, 1 and 2.</w:t>
            </w:r>
            <w:r w:rsidRPr="00C236EA">
              <w:rPr>
                <w:rFonts w:ascii="Calibri" w:eastAsia="Calibri" w:hAnsi="Calibri" w:cs="Calibri"/>
                <w:szCs w:val="22"/>
              </w:rPr>
              <w:t xml:space="preserve"> This cost is usually to meet the cost of the transport if bus is required.  </w:t>
            </w:r>
          </w:p>
          <w:p w14:paraId="71905679" w14:textId="45CCD0FE" w:rsidR="00C92E1C" w:rsidRDefault="00C92E1C" w:rsidP="00E63200">
            <w:pPr>
              <w:rPr>
                <w:rFonts w:ascii="Calibri" w:eastAsia="Calibri" w:hAnsi="Calibri" w:cs="Calibri"/>
                <w:i/>
                <w:iCs/>
                <w:szCs w:val="22"/>
              </w:rPr>
            </w:pPr>
            <w:r w:rsidRPr="00C236EA">
              <w:rPr>
                <w:rFonts w:ascii="Calibri" w:eastAsia="Calibri" w:hAnsi="Calibri" w:cs="Calibri"/>
                <w:szCs w:val="22"/>
              </w:rPr>
              <w:t xml:space="preserve">This </w:t>
            </w:r>
            <w:r w:rsidR="00935445">
              <w:rPr>
                <w:rFonts w:ascii="Calibri" w:eastAsia="Calibri" w:hAnsi="Calibri" w:cs="Calibri"/>
                <w:szCs w:val="22"/>
              </w:rPr>
              <w:t xml:space="preserve">may </w:t>
            </w:r>
            <w:r w:rsidRPr="00C236EA">
              <w:rPr>
                <w:rFonts w:ascii="Calibri" w:eastAsia="Calibri" w:hAnsi="Calibri" w:cs="Calibri"/>
                <w:szCs w:val="22"/>
              </w:rPr>
              <w:t>include</w:t>
            </w:r>
            <w:r w:rsidR="00935445">
              <w:rPr>
                <w:rFonts w:ascii="Calibri" w:eastAsia="Calibri" w:hAnsi="Calibri" w:cs="Calibri"/>
                <w:szCs w:val="22"/>
              </w:rPr>
              <w:t xml:space="preserve"> activities like Swimming, </w:t>
            </w:r>
            <w:r>
              <w:rPr>
                <w:rFonts w:ascii="Calibri" w:eastAsia="Calibri" w:hAnsi="Calibri" w:cs="Calibri"/>
                <w:szCs w:val="22"/>
              </w:rPr>
              <w:t>A</w:t>
            </w:r>
            <w:r w:rsidRPr="00C236EA">
              <w:rPr>
                <w:rFonts w:ascii="Calibri" w:eastAsia="Calibri" w:hAnsi="Calibri" w:cs="Calibri"/>
                <w:szCs w:val="22"/>
              </w:rPr>
              <w:t>thletics</w:t>
            </w:r>
            <w:r>
              <w:rPr>
                <w:rFonts w:ascii="Calibri" w:eastAsia="Calibri" w:hAnsi="Calibri" w:cs="Calibri"/>
                <w:szCs w:val="22"/>
              </w:rPr>
              <w:t xml:space="preserve"> </w:t>
            </w:r>
            <w:r w:rsidRPr="00C236EA">
              <w:rPr>
                <w:rFonts w:ascii="Calibri" w:eastAsia="Calibri" w:hAnsi="Calibri" w:cs="Calibri"/>
                <w:szCs w:val="22"/>
              </w:rPr>
              <w:t>and Cross Country.</w:t>
            </w:r>
          </w:p>
        </w:tc>
        <w:tc>
          <w:tcPr>
            <w:tcW w:w="3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524C3A" w14:textId="228806B1" w:rsidR="00C92E1C" w:rsidRPr="00A91810" w:rsidRDefault="00C92E1C" w:rsidP="00BA31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To be confirmed approx. $10</w:t>
            </w:r>
          </w:p>
        </w:tc>
      </w:tr>
      <w:tr w:rsidR="00A91810" w:rsidRPr="00A91810" w14:paraId="64EBF7C7" w14:textId="77777777" w:rsidTr="00A91810">
        <w:trPr>
          <w:trHeight w:val="120"/>
        </w:trPr>
        <w:tc>
          <w:tcPr>
            <w:cnfStyle w:val="001000000000" w:firstRow="0" w:lastRow="0" w:firstColumn="1" w:lastColumn="0" w:oddVBand="0" w:evenVBand="0" w:oddHBand="0" w:evenHBand="0" w:firstRowFirstColumn="0" w:firstRowLastColumn="0" w:lastRowFirstColumn="0" w:lastRowLastColumn="0"/>
            <w:tcW w:w="97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55AEB06" w14:textId="77777777" w:rsidR="00A91810" w:rsidRPr="00A91810" w:rsidRDefault="00A91810" w:rsidP="00E63200">
            <w:pPr>
              <w:rPr>
                <w:rFonts w:ascii="Calibri" w:hAnsi="Calibri" w:cs="Calibri"/>
                <w:szCs w:val="22"/>
              </w:rPr>
            </w:pPr>
            <w:r w:rsidRPr="00A91810">
              <w:rPr>
                <w:rFonts w:ascii="Calibri" w:eastAsia="Calibri" w:hAnsi="Calibri" w:cs="Calibri"/>
                <w:b/>
                <w:bCs/>
                <w:color w:val="000000" w:themeColor="text2"/>
                <w:szCs w:val="22"/>
              </w:rPr>
              <w:t>Total Extra-curricular Items and Activities</w:t>
            </w:r>
          </w:p>
        </w:tc>
      </w:tr>
    </w:tbl>
    <w:p w14:paraId="4B8D6C87" w14:textId="77777777" w:rsidR="00704A7B" w:rsidRPr="00A91810" w:rsidRDefault="00704A7B" w:rsidP="00704A7B">
      <w:pPr>
        <w:rPr>
          <w:rFonts w:ascii="Calibri" w:hAnsi="Calibri" w:cs="Calibri"/>
          <w:szCs w:val="22"/>
        </w:rPr>
      </w:pPr>
    </w:p>
    <w:p w14:paraId="0B894BB7" w14:textId="77777777" w:rsidR="00704A7B" w:rsidRPr="00A91810" w:rsidRDefault="00704A7B" w:rsidP="00704A7B">
      <w:pPr>
        <w:pStyle w:val="Heading3"/>
        <w:rPr>
          <w:rFonts w:ascii="Calibri" w:hAnsi="Calibri" w:cs="Calibri"/>
          <w:color w:val="auto"/>
          <w:sz w:val="22"/>
          <w:szCs w:val="22"/>
        </w:rPr>
      </w:pPr>
      <w:r w:rsidRPr="00A91810">
        <w:rPr>
          <w:rFonts w:ascii="Calibri" w:eastAsia="Calibri" w:hAnsi="Calibri" w:cs="Calibri"/>
          <w:color w:val="auto"/>
          <w:sz w:val="22"/>
          <w:szCs w:val="22"/>
        </w:rPr>
        <w:t>Financial Support for Families</w:t>
      </w:r>
    </w:p>
    <w:p w14:paraId="2D2A68B3" w14:textId="3B151443" w:rsidR="00704A7B" w:rsidRPr="00A91810" w:rsidRDefault="00D4618E" w:rsidP="00704A7B">
      <w:pPr>
        <w:rPr>
          <w:rFonts w:ascii="Calibri" w:hAnsi="Calibri" w:cs="Calibri"/>
          <w:szCs w:val="22"/>
        </w:rPr>
      </w:pPr>
      <w:r w:rsidRPr="00A91810">
        <w:rPr>
          <w:rFonts w:ascii="Calibri" w:eastAsia="Calibri" w:hAnsi="Calibri" w:cs="Calibri"/>
          <w:szCs w:val="22"/>
        </w:rPr>
        <w:t>Boolarra Primary School</w:t>
      </w:r>
      <w:r w:rsidR="00704A7B" w:rsidRPr="00A91810">
        <w:rPr>
          <w:rFonts w:ascii="Calibri" w:eastAsia="Calibri" w:hAnsi="Calibri" w:cs="Calibri"/>
          <w:szCs w:val="22"/>
        </w:rPr>
        <w:t xml:space="preserve"> understands that some families may experience financial difficulty and offers a range of support options, including:</w:t>
      </w:r>
    </w:p>
    <w:p w14:paraId="4EFF5DDD" w14:textId="77777777" w:rsidR="00704A7B" w:rsidRPr="00A91810" w:rsidRDefault="00704A7B" w:rsidP="00704A7B">
      <w:pPr>
        <w:pStyle w:val="ListParagraph"/>
        <w:numPr>
          <w:ilvl w:val="0"/>
          <w:numId w:val="22"/>
        </w:numPr>
        <w:rPr>
          <w:rFonts w:ascii="Calibri" w:eastAsiaTheme="minorEastAsia" w:hAnsi="Calibri" w:cs="Calibri"/>
          <w:szCs w:val="22"/>
        </w:rPr>
      </w:pPr>
      <w:r w:rsidRPr="00A91810">
        <w:rPr>
          <w:rFonts w:ascii="Calibri" w:eastAsia="Calibri" w:hAnsi="Calibri" w:cs="Calibri"/>
          <w:szCs w:val="22"/>
        </w:rPr>
        <w:t xml:space="preserve">the Camps, Sports and Excursions Fund </w:t>
      </w:r>
    </w:p>
    <w:p w14:paraId="35C0C206" w14:textId="00734446" w:rsidR="00704A7B" w:rsidRPr="00A91810" w:rsidRDefault="00D4618E" w:rsidP="00704A7B">
      <w:pPr>
        <w:pStyle w:val="ListParagraph"/>
        <w:numPr>
          <w:ilvl w:val="0"/>
          <w:numId w:val="22"/>
        </w:numPr>
        <w:rPr>
          <w:rFonts w:ascii="Calibri" w:eastAsiaTheme="minorEastAsia" w:hAnsi="Calibri" w:cs="Calibri"/>
          <w:szCs w:val="22"/>
        </w:rPr>
      </w:pPr>
      <w:r w:rsidRPr="00A91810">
        <w:rPr>
          <w:rFonts w:ascii="Calibri" w:eastAsia="Calibri" w:hAnsi="Calibri" w:cs="Calibri"/>
          <w:szCs w:val="22"/>
        </w:rPr>
        <w:t>Fortnightly or monthly payment plans.</w:t>
      </w:r>
    </w:p>
    <w:p w14:paraId="3EE038BF" w14:textId="77777777" w:rsidR="00704A7B" w:rsidRPr="00A91810" w:rsidRDefault="00704A7B" w:rsidP="00704A7B">
      <w:pPr>
        <w:rPr>
          <w:rFonts w:ascii="Calibri" w:hAnsi="Calibri" w:cs="Calibri"/>
          <w:szCs w:val="22"/>
        </w:rPr>
      </w:pPr>
      <w:r w:rsidRPr="00A91810">
        <w:rPr>
          <w:rFonts w:ascii="Calibri" w:eastAsia="Calibri" w:hAnsi="Calibri" w:cs="Calibri"/>
          <w:szCs w:val="22"/>
        </w:rPr>
        <w:t>For a confidential discussion about accessing these services, or if you would like to discuss alternative payment arrangements, contact:</w:t>
      </w:r>
    </w:p>
    <w:p w14:paraId="143FB37A" w14:textId="77777777" w:rsidR="00020F52" w:rsidRPr="00A91810" w:rsidRDefault="00020F52" w:rsidP="00020F52">
      <w:pPr>
        <w:rPr>
          <w:rFonts w:ascii="Calibri" w:hAnsi="Calibri" w:cs="Calibri"/>
          <w:szCs w:val="22"/>
        </w:rPr>
      </w:pPr>
      <w:r w:rsidRPr="00A91810">
        <w:rPr>
          <w:rFonts w:ascii="Calibri" w:eastAsia="Calibri" w:hAnsi="Calibri" w:cs="Calibri"/>
          <w:szCs w:val="22"/>
        </w:rPr>
        <w:t>Alexandra Boka or Susan Duncan</w:t>
      </w:r>
    </w:p>
    <w:p w14:paraId="6AD51C7F" w14:textId="77777777" w:rsidR="00020F52" w:rsidRPr="00A91810" w:rsidRDefault="00020F52" w:rsidP="00020F52">
      <w:pPr>
        <w:rPr>
          <w:rFonts w:ascii="Calibri" w:eastAsia="Calibri" w:hAnsi="Calibri" w:cs="Calibri"/>
          <w:i/>
          <w:iCs/>
          <w:szCs w:val="22"/>
        </w:rPr>
      </w:pPr>
      <w:r w:rsidRPr="00A91810">
        <w:rPr>
          <w:rFonts w:ascii="Calibri" w:eastAsia="Calibri" w:hAnsi="Calibri" w:cs="Calibri"/>
          <w:szCs w:val="22"/>
        </w:rPr>
        <w:t xml:space="preserve">Ph: 03 51696471| Email: </w:t>
      </w:r>
      <w:hyperlink r:id="rId16" w:history="1">
        <w:r w:rsidRPr="00A91810">
          <w:rPr>
            <w:rStyle w:val="Hyperlink"/>
            <w:rFonts w:ascii="Calibri" w:eastAsia="Calibri" w:hAnsi="Calibri" w:cs="Calibri"/>
            <w:i/>
            <w:iCs/>
            <w:szCs w:val="22"/>
          </w:rPr>
          <w:t>alexandra.boka@education.vic.gov.au</w:t>
        </w:r>
      </w:hyperlink>
      <w:r w:rsidRPr="00A91810">
        <w:rPr>
          <w:rFonts w:ascii="Calibri" w:eastAsia="Calibri" w:hAnsi="Calibri" w:cs="Calibri"/>
          <w:i/>
          <w:iCs/>
          <w:color w:val="FF0000"/>
          <w:szCs w:val="22"/>
        </w:rPr>
        <w:t xml:space="preserve"> or </w:t>
      </w:r>
      <w:hyperlink r:id="rId17" w:history="1">
        <w:r w:rsidRPr="00A91810">
          <w:rPr>
            <w:rStyle w:val="Hyperlink"/>
            <w:rFonts w:ascii="Calibri" w:eastAsia="Calibri" w:hAnsi="Calibri" w:cs="Calibri"/>
            <w:i/>
            <w:iCs/>
            <w:szCs w:val="22"/>
          </w:rPr>
          <w:t>susan.ducan@education.vic.gov.au</w:t>
        </w:r>
      </w:hyperlink>
    </w:p>
    <w:p w14:paraId="13EFF241" w14:textId="77777777" w:rsidR="00704A7B" w:rsidRPr="00A91810" w:rsidRDefault="00704A7B" w:rsidP="00704A7B">
      <w:pPr>
        <w:rPr>
          <w:rFonts w:ascii="Calibri" w:hAnsi="Calibri" w:cs="Calibri"/>
          <w:szCs w:val="22"/>
        </w:rPr>
      </w:pPr>
      <w:r w:rsidRPr="00A91810">
        <w:rPr>
          <w:rFonts w:ascii="Calibri" w:eastAsia="Arial" w:hAnsi="Calibri" w:cs="Calibri"/>
          <w:b/>
          <w:bCs/>
          <w:szCs w:val="22"/>
        </w:rPr>
        <w:t xml:space="preserve">Total </w:t>
      </w:r>
    </w:p>
    <w:tbl>
      <w:tblPr>
        <w:tblStyle w:val="TableGrid"/>
        <w:tblW w:w="9630" w:type="dxa"/>
        <w:tblLayout w:type="fixed"/>
        <w:tblLook w:val="04A0" w:firstRow="1" w:lastRow="0" w:firstColumn="1" w:lastColumn="0" w:noHBand="0" w:noVBand="1"/>
      </w:tblPr>
      <w:tblGrid>
        <w:gridCol w:w="7230"/>
        <w:gridCol w:w="2400"/>
      </w:tblGrid>
      <w:tr w:rsidR="00704A7B" w:rsidRPr="00A91810" w14:paraId="7315002E" w14:textId="77777777" w:rsidTr="00C92E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72D6281" w14:textId="77777777" w:rsidR="00704A7B" w:rsidRPr="00A91810" w:rsidRDefault="00704A7B" w:rsidP="00E63200">
            <w:pPr>
              <w:rPr>
                <w:rFonts w:ascii="Calibri" w:hAnsi="Calibri" w:cs="Calibri"/>
                <w:b/>
                <w:szCs w:val="22"/>
              </w:rPr>
            </w:pPr>
            <w:r w:rsidRPr="00A91810">
              <w:rPr>
                <w:rFonts w:ascii="Calibri" w:eastAsia="Arial" w:hAnsi="Calibri" w:cs="Calibri"/>
                <w:b/>
                <w:szCs w:val="22"/>
              </w:rPr>
              <w:t>Category</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328E63A" w14:textId="77777777" w:rsidR="00704A7B" w:rsidRPr="00A91810" w:rsidRDefault="00704A7B"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szCs w:val="22"/>
              </w:rPr>
            </w:pPr>
          </w:p>
        </w:tc>
      </w:tr>
      <w:tr w:rsidR="00704A7B" w:rsidRPr="00A91810" w14:paraId="44B85D3D" w14:textId="77777777" w:rsidTr="00C92E1C">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07B4DEFF" w14:textId="77777777" w:rsidR="00704A7B" w:rsidRPr="00A91810" w:rsidRDefault="00704A7B" w:rsidP="00E63200">
            <w:pPr>
              <w:rPr>
                <w:rFonts w:ascii="Calibri" w:hAnsi="Calibri" w:cs="Calibri"/>
                <w:color w:val="auto"/>
                <w:szCs w:val="22"/>
              </w:rPr>
            </w:pPr>
            <w:r w:rsidRPr="00A91810">
              <w:rPr>
                <w:rFonts w:ascii="Calibri" w:eastAsia="Calibri" w:hAnsi="Calibri" w:cs="Calibri"/>
                <w:color w:val="auto"/>
                <w:szCs w:val="22"/>
              </w:rPr>
              <w:t>Curriculum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40DBA0E6" w14:textId="6336B9DF" w:rsidR="00704A7B" w:rsidRPr="00A91810"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91810">
              <w:rPr>
                <w:rFonts w:ascii="Calibri" w:eastAsia="Arial" w:hAnsi="Calibri" w:cs="Calibri"/>
                <w:szCs w:val="22"/>
              </w:rPr>
              <w:t>$</w:t>
            </w:r>
            <w:r w:rsidR="00D4618E" w:rsidRPr="00A91810">
              <w:rPr>
                <w:rFonts w:ascii="Calibri" w:eastAsia="Arial" w:hAnsi="Calibri" w:cs="Calibri"/>
                <w:szCs w:val="22"/>
              </w:rPr>
              <w:t>150.00</w:t>
            </w:r>
          </w:p>
        </w:tc>
      </w:tr>
      <w:tr w:rsidR="00704A7B" w:rsidRPr="00A91810" w14:paraId="4EA34D06" w14:textId="77777777" w:rsidTr="00C92E1C">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50A636E5" w14:textId="77777777" w:rsidR="00704A7B" w:rsidRPr="00A91810" w:rsidRDefault="00704A7B" w:rsidP="00E63200">
            <w:pPr>
              <w:rPr>
                <w:rFonts w:ascii="Calibri" w:hAnsi="Calibri" w:cs="Calibri"/>
                <w:color w:val="auto"/>
                <w:szCs w:val="22"/>
              </w:rPr>
            </w:pPr>
            <w:r w:rsidRPr="00A91810">
              <w:rPr>
                <w:rFonts w:ascii="Calibri" w:eastAsia="Calibri" w:hAnsi="Calibri" w:cs="Calibri"/>
                <w:color w:val="auto"/>
                <w:szCs w:val="22"/>
              </w:rPr>
              <w:t>Extra-Curricular Items and Activities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394CDAE" w14:textId="252BBDAC" w:rsidR="00704A7B" w:rsidRPr="00A91810" w:rsidRDefault="007836A9" w:rsidP="00E63200">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91810">
              <w:rPr>
                <w:rFonts w:ascii="Calibri" w:eastAsia="Arial" w:hAnsi="Calibri" w:cs="Calibri"/>
                <w:szCs w:val="22"/>
              </w:rPr>
              <w:t>To be Confirmed</w:t>
            </w:r>
          </w:p>
        </w:tc>
      </w:tr>
    </w:tbl>
    <w:p w14:paraId="69CEBD96" w14:textId="77777777" w:rsidR="00704A7B" w:rsidRPr="00A91810" w:rsidRDefault="00704A7B" w:rsidP="00704A7B">
      <w:pPr>
        <w:rPr>
          <w:rFonts w:ascii="Calibri" w:hAnsi="Calibri" w:cs="Calibri"/>
          <w:szCs w:val="22"/>
        </w:rPr>
      </w:pPr>
      <w:r w:rsidRPr="00A91810">
        <w:rPr>
          <w:rFonts w:ascii="Calibri" w:eastAsia="Arial" w:hAnsi="Calibri" w:cs="Calibri"/>
          <w:szCs w:val="22"/>
        </w:rPr>
        <w:t xml:space="preserve"> </w:t>
      </w:r>
    </w:p>
    <w:p w14:paraId="3B4C1E9A" w14:textId="77777777" w:rsidR="00704A7B" w:rsidRPr="00A91810" w:rsidRDefault="00704A7B" w:rsidP="00704A7B">
      <w:pPr>
        <w:pStyle w:val="Heading3"/>
        <w:rPr>
          <w:rFonts w:ascii="Calibri" w:hAnsi="Calibri" w:cs="Calibri"/>
          <w:color w:val="auto"/>
          <w:sz w:val="22"/>
          <w:szCs w:val="22"/>
        </w:rPr>
      </w:pPr>
      <w:r w:rsidRPr="00A91810">
        <w:rPr>
          <w:rFonts w:ascii="Calibri" w:eastAsia="Calibri" w:hAnsi="Calibri" w:cs="Calibri"/>
          <w:color w:val="auto"/>
          <w:sz w:val="22"/>
          <w:szCs w:val="22"/>
        </w:rPr>
        <w:t>Payment methods</w:t>
      </w:r>
    </w:p>
    <w:p w14:paraId="723EBE21" w14:textId="4CE276BB" w:rsidR="00704A7B" w:rsidRPr="00A91810" w:rsidRDefault="00D4618E" w:rsidP="00704A7B">
      <w:pPr>
        <w:pStyle w:val="Heading3"/>
        <w:rPr>
          <w:rFonts w:ascii="Calibri" w:eastAsia="Calibri" w:hAnsi="Calibri" w:cs="Calibri"/>
          <w:b w:val="0"/>
          <w:color w:val="auto"/>
          <w:sz w:val="22"/>
          <w:szCs w:val="22"/>
        </w:rPr>
      </w:pPr>
      <w:r w:rsidRPr="00A91810">
        <w:rPr>
          <w:rFonts w:ascii="Calibri" w:eastAsia="Calibri" w:hAnsi="Calibri" w:cs="Calibri"/>
          <w:b w:val="0"/>
          <w:color w:val="auto"/>
          <w:sz w:val="22"/>
          <w:szCs w:val="22"/>
        </w:rPr>
        <w:t>Boolarra Primary School’s preferred method of payment is by Direct Deposit</w:t>
      </w:r>
    </w:p>
    <w:p w14:paraId="26F1AFB0" w14:textId="35EA1313" w:rsidR="00D4618E" w:rsidRPr="00A91810" w:rsidRDefault="00D4618E" w:rsidP="00D4618E">
      <w:pPr>
        <w:rPr>
          <w:rFonts w:ascii="Calibri" w:hAnsi="Calibri" w:cs="Calibri"/>
          <w:b/>
          <w:bCs/>
          <w:szCs w:val="22"/>
        </w:rPr>
      </w:pPr>
      <w:r w:rsidRPr="00A91810">
        <w:rPr>
          <w:rFonts w:ascii="Calibri" w:hAnsi="Calibri" w:cs="Calibri"/>
          <w:b/>
          <w:bCs/>
          <w:szCs w:val="22"/>
        </w:rPr>
        <w:t>Account Name:  Boolarra Primary School</w:t>
      </w:r>
    </w:p>
    <w:p w14:paraId="6FEAA07B" w14:textId="2DD73FCD" w:rsidR="00D4618E" w:rsidRPr="00A91810" w:rsidRDefault="00D4618E" w:rsidP="00D4618E">
      <w:pPr>
        <w:rPr>
          <w:rFonts w:ascii="Calibri" w:hAnsi="Calibri" w:cs="Calibri"/>
          <w:b/>
          <w:bCs/>
          <w:szCs w:val="22"/>
        </w:rPr>
      </w:pPr>
      <w:r w:rsidRPr="00A91810">
        <w:rPr>
          <w:rFonts w:ascii="Calibri" w:hAnsi="Calibri" w:cs="Calibri"/>
          <w:b/>
          <w:bCs/>
          <w:szCs w:val="22"/>
        </w:rPr>
        <w:t xml:space="preserve">BSB:  </w:t>
      </w:r>
      <w:r w:rsidR="00C92E1C">
        <w:rPr>
          <w:rFonts w:ascii="Calibri" w:hAnsi="Calibri" w:cs="Calibri"/>
          <w:b/>
          <w:bCs/>
          <w:szCs w:val="22"/>
        </w:rPr>
        <w:tab/>
      </w:r>
      <w:r w:rsidRPr="00A91810">
        <w:rPr>
          <w:rFonts w:ascii="Calibri" w:hAnsi="Calibri" w:cs="Calibri"/>
          <w:b/>
          <w:bCs/>
          <w:szCs w:val="22"/>
        </w:rPr>
        <w:t>063</w:t>
      </w:r>
      <w:r w:rsidR="00C92E1C">
        <w:rPr>
          <w:rFonts w:ascii="Calibri" w:hAnsi="Calibri" w:cs="Calibri"/>
          <w:b/>
          <w:bCs/>
          <w:szCs w:val="22"/>
        </w:rPr>
        <w:t xml:space="preserve"> </w:t>
      </w:r>
      <w:r w:rsidRPr="00A91810">
        <w:rPr>
          <w:rFonts w:ascii="Calibri" w:hAnsi="Calibri" w:cs="Calibri"/>
          <w:b/>
          <w:bCs/>
          <w:szCs w:val="22"/>
        </w:rPr>
        <w:t>522</w:t>
      </w:r>
    </w:p>
    <w:p w14:paraId="35F34FA0" w14:textId="33BC8B6C" w:rsidR="00D4618E" w:rsidRPr="00A91810" w:rsidRDefault="00D4618E" w:rsidP="00D4618E">
      <w:pPr>
        <w:rPr>
          <w:rFonts w:ascii="Calibri" w:hAnsi="Calibri" w:cs="Calibri"/>
          <w:b/>
          <w:bCs/>
          <w:szCs w:val="22"/>
        </w:rPr>
      </w:pPr>
      <w:r w:rsidRPr="00A91810">
        <w:rPr>
          <w:rFonts w:ascii="Calibri" w:hAnsi="Calibri" w:cs="Calibri"/>
          <w:b/>
          <w:bCs/>
          <w:szCs w:val="22"/>
        </w:rPr>
        <w:t>Acc</w:t>
      </w:r>
      <w:r w:rsidR="00C92E1C">
        <w:rPr>
          <w:rFonts w:ascii="Calibri" w:hAnsi="Calibri" w:cs="Calibri"/>
          <w:b/>
          <w:bCs/>
          <w:szCs w:val="22"/>
        </w:rPr>
        <w:t>ount</w:t>
      </w:r>
      <w:r w:rsidRPr="00A91810">
        <w:rPr>
          <w:rFonts w:ascii="Calibri" w:hAnsi="Calibri" w:cs="Calibri"/>
          <w:b/>
          <w:bCs/>
          <w:szCs w:val="22"/>
        </w:rPr>
        <w:t>:</w:t>
      </w:r>
      <w:r w:rsidRPr="00A91810">
        <w:rPr>
          <w:rFonts w:ascii="Calibri" w:hAnsi="Calibri" w:cs="Calibri"/>
          <w:b/>
          <w:bCs/>
          <w:szCs w:val="22"/>
        </w:rPr>
        <w:tab/>
        <w:t>1006 8539</w:t>
      </w:r>
    </w:p>
    <w:p w14:paraId="5DFDB05D" w14:textId="77777777" w:rsidR="00704A7B" w:rsidRPr="00A91810" w:rsidRDefault="00704A7B" w:rsidP="00704A7B">
      <w:pPr>
        <w:pStyle w:val="Heading3"/>
        <w:rPr>
          <w:rFonts w:ascii="Calibri" w:hAnsi="Calibri" w:cs="Calibri"/>
          <w:color w:val="auto"/>
          <w:sz w:val="22"/>
          <w:szCs w:val="22"/>
        </w:rPr>
      </w:pPr>
      <w:r w:rsidRPr="00A91810">
        <w:rPr>
          <w:rFonts w:ascii="Calibri" w:eastAsia="Calibri" w:hAnsi="Calibri" w:cs="Calibri"/>
          <w:color w:val="auto"/>
          <w:sz w:val="22"/>
          <w:szCs w:val="22"/>
        </w:rPr>
        <w:t xml:space="preserve">Refunds </w:t>
      </w:r>
    </w:p>
    <w:p w14:paraId="6863BBDF" w14:textId="0E420F7E" w:rsidR="00704A7B" w:rsidRPr="00A91810" w:rsidRDefault="007F1056" w:rsidP="00704A7B">
      <w:pPr>
        <w:pStyle w:val="Heading3"/>
        <w:rPr>
          <w:rFonts w:ascii="Calibri" w:eastAsia="Calibri" w:hAnsi="Calibri" w:cs="Calibri"/>
          <w:b w:val="0"/>
          <w:color w:val="auto"/>
          <w:sz w:val="22"/>
          <w:szCs w:val="22"/>
        </w:rPr>
      </w:pPr>
      <w:r w:rsidRPr="00A91810">
        <w:rPr>
          <w:rFonts w:ascii="Calibri" w:eastAsia="Calibri" w:hAnsi="Calibri" w:cs="Calibri"/>
          <w:b w:val="0"/>
          <w:color w:val="auto"/>
          <w:sz w:val="22"/>
          <w:szCs w:val="22"/>
        </w:rPr>
        <w:t>See Refund Policy on our school website.</w:t>
      </w:r>
    </w:p>
    <w:p w14:paraId="175901F5" w14:textId="77777777" w:rsidR="007F1056" w:rsidRPr="00A91810" w:rsidRDefault="007F1056" w:rsidP="007F1056">
      <w:pPr>
        <w:rPr>
          <w:rFonts w:ascii="Calibri" w:hAnsi="Calibri" w:cs="Calibri"/>
          <w:szCs w:val="22"/>
        </w:rPr>
      </w:pPr>
    </w:p>
    <w:p w14:paraId="3C78F3C2" w14:textId="193B2D35" w:rsidR="00704A7B" w:rsidRDefault="00704A7B" w:rsidP="3C4F920E">
      <w:pPr>
        <w:pStyle w:val="Heading3"/>
        <w:rPr>
          <w:rFonts w:ascii="Calibri" w:hAnsi="Calibri" w:cs="Calibri"/>
        </w:rPr>
        <w:sectPr w:rsidR="00704A7B" w:rsidSect="006E2B9A">
          <w:headerReference w:type="default" r:id="rId18"/>
          <w:footerReference w:type="even" r:id="rId19"/>
          <w:footerReference w:type="default" r:id="rId20"/>
          <w:pgSz w:w="11900" w:h="16840"/>
          <w:pgMar w:top="2155" w:right="1134" w:bottom="1701" w:left="1134" w:header="709" w:footer="709" w:gutter="0"/>
          <w:cols w:space="708"/>
          <w:docGrid w:linePitch="360"/>
        </w:sectPr>
      </w:pPr>
    </w:p>
    <w:p w14:paraId="31F53FB0" w14:textId="77777777" w:rsidR="00704A7B" w:rsidRDefault="00704A7B" w:rsidP="00704A7B">
      <w:pPr>
        <w:keepNext/>
        <w:keepLines/>
        <w:spacing w:before="240"/>
        <w:contextualSpacing/>
        <w:outlineLvl w:val="0"/>
        <w:rPr>
          <w:rFonts w:ascii="Calibri" w:eastAsia="MS PGothic" w:hAnsi="Calibri" w:cs="Calibri"/>
          <w:b/>
          <w:caps/>
          <w:color w:val="AF272F"/>
          <w:szCs w:val="16"/>
          <w:lang w:val="en-AU"/>
        </w:rPr>
      </w:pPr>
    </w:p>
    <w:p w14:paraId="310E1C89" w14:textId="77777777" w:rsidR="00150C21" w:rsidRDefault="00150C21" w:rsidP="00704A7B">
      <w:pPr>
        <w:keepNext/>
        <w:keepLines/>
        <w:spacing w:before="240"/>
        <w:contextualSpacing/>
        <w:outlineLvl w:val="0"/>
        <w:rPr>
          <w:rFonts w:ascii="Calibri" w:eastAsia="MS PGothic" w:hAnsi="Calibri" w:cs="Calibri"/>
          <w:b/>
          <w:caps/>
          <w:color w:val="AF272F"/>
          <w:szCs w:val="16"/>
          <w:lang w:val="en-AU"/>
        </w:rPr>
      </w:pPr>
    </w:p>
    <w:p w14:paraId="5800C2D9" w14:textId="77777777" w:rsidR="00150C21" w:rsidRPr="00704A7B" w:rsidRDefault="00150C21" w:rsidP="00704A7B">
      <w:pPr>
        <w:keepNext/>
        <w:keepLines/>
        <w:spacing w:before="240"/>
        <w:contextualSpacing/>
        <w:outlineLvl w:val="0"/>
        <w:rPr>
          <w:rFonts w:ascii="Calibri" w:eastAsia="MS PGothic" w:hAnsi="Calibri" w:cs="Calibri"/>
          <w:b/>
          <w:caps/>
          <w:color w:val="AF272F"/>
          <w:szCs w:val="16"/>
          <w:lang w:val="en-AU"/>
        </w:rPr>
      </w:pPr>
    </w:p>
    <w:p w14:paraId="09664393" w14:textId="46728215" w:rsidR="00704A7B" w:rsidRPr="000705E5" w:rsidRDefault="00704A7B" w:rsidP="00704A7B">
      <w:pPr>
        <w:keepNext/>
        <w:keepLines/>
        <w:spacing w:before="240"/>
        <w:contextualSpacing/>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t xml:space="preserve">parent PAYMENTS policy </w:t>
      </w:r>
    </w:p>
    <w:p w14:paraId="333B1A59" w14:textId="77777777" w:rsidR="00704A7B" w:rsidRPr="000705E5" w:rsidRDefault="00704A7B" w:rsidP="00A06703">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704A7B"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96EC40F" w14:textId="7777777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Cs w:val="22"/>
              </w:rPr>
            </w:pPr>
            <w:r w:rsidRPr="00704A7B">
              <w:rPr>
                <w:rFonts w:ascii="Calibri" w:eastAsia="Arial" w:hAnsi="Calibri" w:cs="Calibri"/>
                <w:b w:val="0"/>
                <w:color w:val="auto"/>
                <w:szCs w:val="22"/>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0567649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BC5091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704A7B"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sz w:val="20"/>
                <w:szCs w:val="20"/>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552D69B8"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704A7B"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704A7B" w:rsidRDefault="00704A7B" w:rsidP="00704A7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7BFD019" w14:textId="77777777" w:rsidR="00704A7B" w:rsidRPr="00704A7B" w:rsidRDefault="00704A7B" w:rsidP="00704A7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704A7B"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A3688CA"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92AA7D1" w14:textId="77777777" w:rsidR="00704A7B" w:rsidRPr="00704A7B"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0407BCE"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704A7B"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08495E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704A7B"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704A7B" w:rsidRDefault="00704A7B" w:rsidP="00704A7B">
            <w:pPr>
              <w:jc w:val="center"/>
              <w:rPr>
                <w:rFonts w:ascii="Calibri" w:eastAsia="Arial" w:hAnsi="Calibri" w:cs="Calibri"/>
                <w:color w:val="auto"/>
                <w:sz w:val="20"/>
                <w:szCs w:val="20"/>
              </w:rPr>
            </w:pPr>
            <w:r w:rsidRPr="00225197">
              <w:rPr>
                <w:rFonts w:ascii="Calibri" w:hAnsi="Calibri" w:cs="Calibri"/>
                <w:noProof/>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5E1C21C"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0E08A36"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3B2261B"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704A7B"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710F402" w14:textId="7D947B88" w:rsidR="00704A7B" w:rsidRPr="00704A7B" w:rsidRDefault="00704A7B"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00F326B6" w:rsidRPr="00F326B6">
              <w:rPr>
                <w:rFonts w:ascii="Calibri" w:eastAsia="Calibri Light" w:hAnsi="Calibri" w:cs="Calibri"/>
                <w:b w:val="0"/>
                <w:bCs/>
                <w:color w:val="auto"/>
                <w:szCs w:val="22"/>
              </w:rPr>
              <w:t xml:space="preserve">obtain school council approval for their parent payment arrangements </w:t>
            </w:r>
            <w:r w:rsidR="000D109B">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704A7B" w:rsidRDefault="00704A7B" w:rsidP="00704A7B">
      <w:pPr>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25"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25"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150C21">
      <w:headerReference w:type="default" r:id="rId26"/>
      <w:footerReference w:type="even" r:id="rId27"/>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1E20E" w14:textId="77777777" w:rsidR="00700106" w:rsidRDefault="00700106" w:rsidP="003967DD">
      <w:pPr>
        <w:spacing w:after="0"/>
      </w:pPr>
      <w:r>
        <w:separator/>
      </w:r>
    </w:p>
  </w:endnote>
  <w:endnote w:type="continuationSeparator" w:id="0">
    <w:p w14:paraId="67403D9C" w14:textId="77777777" w:rsidR="00700106" w:rsidRDefault="00700106" w:rsidP="003967DD">
      <w:pPr>
        <w:spacing w:after="0"/>
      </w:pPr>
      <w:r>
        <w:continuationSeparator/>
      </w:r>
    </w:p>
  </w:endnote>
  <w:endnote w:type="continuationNotice" w:id="1">
    <w:p w14:paraId="5BB16F7D" w14:textId="77777777" w:rsidR="00700106" w:rsidRDefault="007001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36CB5" w14:textId="77777777"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6ADAEB97" w14:textId="77777777" w:rsidR="0042284B" w:rsidRDefault="004228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E0F14" w14:textId="77777777"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46AB4085" w:rsidR="00A31926" w:rsidRDefault="00A31926" w:rsidP="00A31926">
    <w:pPr>
      <w:pStyle w:val="Footer"/>
      <w:ind w:firstLine="360"/>
    </w:pPr>
  </w:p>
  <w:p w14:paraId="6BA49D0F" w14:textId="62C56191" w:rsidR="0042284B" w:rsidRDefault="004228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8EA13" w14:textId="77777777" w:rsidR="00700106" w:rsidRDefault="00700106" w:rsidP="003967DD">
      <w:pPr>
        <w:spacing w:after="0"/>
      </w:pPr>
      <w:r>
        <w:separator/>
      </w:r>
    </w:p>
  </w:footnote>
  <w:footnote w:type="continuationSeparator" w:id="0">
    <w:p w14:paraId="3A7E823C" w14:textId="77777777" w:rsidR="00700106" w:rsidRDefault="00700106" w:rsidP="003967DD">
      <w:pPr>
        <w:spacing w:after="0"/>
      </w:pPr>
      <w:r>
        <w:continuationSeparator/>
      </w:r>
    </w:p>
  </w:footnote>
  <w:footnote w:type="continuationNotice" w:id="1">
    <w:p w14:paraId="00C27219" w14:textId="77777777" w:rsidR="00700106" w:rsidRDefault="007001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7A4E9" w14:textId="593384E5" w:rsidR="00E73BAB" w:rsidRDefault="00A91810" w:rsidP="00E73BAB">
    <w:pPr>
      <w:pStyle w:val="Header"/>
      <w:jc w:val="right"/>
    </w:pPr>
    <w:r>
      <w:t xml:space="preserve">Foundation, </w:t>
    </w:r>
    <w:r w:rsidR="00884604">
      <w:t xml:space="preserve">Year </w:t>
    </w:r>
    <w:r>
      <w:t xml:space="preserve">1 and </w:t>
    </w:r>
    <w:r w:rsidR="00E73BAB">
      <w:t>2 Students</w:t>
    </w:r>
  </w:p>
  <w:p w14:paraId="3E530CC4" w14:textId="77777777" w:rsidR="00E73BAB" w:rsidRDefault="00E73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9A75B" w14:textId="493CF268" w:rsidR="00566211" w:rsidRDefault="00150C21">
    <w:r>
      <w:rPr>
        <w:noProof/>
      </w:rPr>
      <w:drawing>
        <wp:anchor distT="0" distB="0" distL="114300" distR="114300" simplePos="0" relativeHeight="251658240" behindDoc="1" locked="0" layoutInCell="1" allowOverlap="1" wp14:anchorId="223C3897" wp14:editId="7AC17FC1">
          <wp:simplePos x="0" y="0"/>
          <wp:positionH relativeFrom="page">
            <wp:posOffset>-9525</wp:posOffset>
          </wp:positionH>
          <wp:positionV relativeFrom="page">
            <wp:posOffset>-7620</wp:posOffset>
          </wp:positionV>
          <wp:extent cx="7550421" cy="10684798"/>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27"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215581383">
    <w:abstractNumId w:val="0"/>
  </w:num>
  <w:num w:numId="2" w16cid:durableId="360205945">
    <w:abstractNumId w:val="1"/>
  </w:num>
  <w:num w:numId="3" w16cid:durableId="39788803">
    <w:abstractNumId w:val="2"/>
  </w:num>
  <w:num w:numId="4" w16cid:durableId="1631936100">
    <w:abstractNumId w:val="3"/>
  </w:num>
  <w:num w:numId="5" w16cid:durableId="1264151732">
    <w:abstractNumId w:val="4"/>
  </w:num>
  <w:num w:numId="6" w16cid:durableId="1312295404">
    <w:abstractNumId w:val="9"/>
  </w:num>
  <w:num w:numId="7" w16cid:durableId="1087504857">
    <w:abstractNumId w:val="5"/>
  </w:num>
  <w:num w:numId="8" w16cid:durableId="773523775">
    <w:abstractNumId w:val="6"/>
  </w:num>
  <w:num w:numId="9" w16cid:durableId="1789005493">
    <w:abstractNumId w:val="7"/>
  </w:num>
  <w:num w:numId="10" w16cid:durableId="134956718">
    <w:abstractNumId w:val="8"/>
  </w:num>
  <w:num w:numId="11" w16cid:durableId="861434405">
    <w:abstractNumId w:val="10"/>
  </w:num>
  <w:num w:numId="12" w16cid:durableId="415909426">
    <w:abstractNumId w:val="17"/>
  </w:num>
  <w:num w:numId="13" w16cid:durableId="1692417456">
    <w:abstractNumId w:val="20"/>
  </w:num>
  <w:num w:numId="14" w16cid:durableId="1354067181">
    <w:abstractNumId w:val="21"/>
  </w:num>
  <w:num w:numId="15" w16cid:durableId="312636311">
    <w:abstractNumId w:val="14"/>
  </w:num>
  <w:num w:numId="16" w16cid:durableId="549004121">
    <w:abstractNumId w:val="18"/>
  </w:num>
  <w:num w:numId="17" w16cid:durableId="474760761">
    <w:abstractNumId w:val="15"/>
  </w:num>
  <w:num w:numId="18" w16cid:durableId="2022078710">
    <w:abstractNumId w:val="22"/>
  </w:num>
  <w:num w:numId="19" w16cid:durableId="1258294818">
    <w:abstractNumId w:val="27"/>
  </w:num>
  <w:num w:numId="20" w16cid:durableId="1570187799">
    <w:abstractNumId w:val="13"/>
  </w:num>
  <w:num w:numId="21" w16cid:durableId="1110969760">
    <w:abstractNumId w:val="11"/>
  </w:num>
  <w:num w:numId="22" w16cid:durableId="709576667">
    <w:abstractNumId w:val="26"/>
  </w:num>
  <w:num w:numId="23" w16cid:durableId="1457988011">
    <w:abstractNumId w:val="24"/>
  </w:num>
  <w:num w:numId="24" w16cid:durableId="1898776681">
    <w:abstractNumId w:val="12"/>
  </w:num>
  <w:num w:numId="25" w16cid:durableId="1329215354">
    <w:abstractNumId w:val="19"/>
  </w:num>
  <w:num w:numId="26" w16cid:durableId="1296523659">
    <w:abstractNumId w:val="16"/>
  </w:num>
  <w:num w:numId="27" w16cid:durableId="152256103">
    <w:abstractNumId w:val="23"/>
  </w:num>
  <w:num w:numId="28" w16cid:durableId="4515537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72B9"/>
    <w:rsid w:val="00011F31"/>
    <w:rsid w:val="00013339"/>
    <w:rsid w:val="000159E9"/>
    <w:rsid w:val="00020F52"/>
    <w:rsid w:val="000219C6"/>
    <w:rsid w:val="000256E2"/>
    <w:rsid w:val="00037C3F"/>
    <w:rsid w:val="000705E5"/>
    <w:rsid w:val="000710B5"/>
    <w:rsid w:val="00080DA9"/>
    <w:rsid w:val="000861DD"/>
    <w:rsid w:val="000878DD"/>
    <w:rsid w:val="000A47D4"/>
    <w:rsid w:val="000C600E"/>
    <w:rsid w:val="000D109B"/>
    <w:rsid w:val="000D6B5B"/>
    <w:rsid w:val="00122369"/>
    <w:rsid w:val="0012283B"/>
    <w:rsid w:val="00135569"/>
    <w:rsid w:val="00150C21"/>
    <w:rsid w:val="00150E0F"/>
    <w:rsid w:val="00157212"/>
    <w:rsid w:val="0016287D"/>
    <w:rsid w:val="001A03A5"/>
    <w:rsid w:val="001A04DD"/>
    <w:rsid w:val="001C33ED"/>
    <w:rsid w:val="001D0D94"/>
    <w:rsid w:val="001D13F9"/>
    <w:rsid w:val="001F39DD"/>
    <w:rsid w:val="00201E3A"/>
    <w:rsid w:val="00207704"/>
    <w:rsid w:val="00207FA2"/>
    <w:rsid w:val="00212BBC"/>
    <w:rsid w:val="00227001"/>
    <w:rsid w:val="002512BE"/>
    <w:rsid w:val="00255D7E"/>
    <w:rsid w:val="0027471A"/>
    <w:rsid w:val="00275FB8"/>
    <w:rsid w:val="0029106D"/>
    <w:rsid w:val="002A25CD"/>
    <w:rsid w:val="002A4A96"/>
    <w:rsid w:val="002E3BED"/>
    <w:rsid w:val="002F41D7"/>
    <w:rsid w:val="002F5664"/>
    <w:rsid w:val="002F6115"/>
    <w:rsid w:val="00303053"/>
    <w:rsid w:val="00312720"/>
    <w:rsid w:val="00343AFC"/>
    <w:rsid w:val="0034745C"/>
    <w:rsid w:val="00365B2C"/>
    <w:rsid w:val="003967DD"/>
    <w:rsid w:val="00397935"/>
    <w:rsid w:val="003A4C39"/>
    <w:rsid w:val="003B565F"/>
    <w:rsid w:val="003F2953"/>
    <w:rsid w:val="003F686F"/>
    <w:rsid w:val="004208C0"/>
    <w:rsid w:val="0042284B"/>
    <w:rsid w:val="0042333B"/>
    <w:rsid w:val="00443E58"/>
    <w:rsid w:val="004A2E74"/>
    <w:rsid w:val="004A44C2"/>
    <w:rsid w:val="004B2ED6"/>
    <w:rsid w:val="004C3705"/>
    <w:rsid w:val="00500ADA"/>
    <w:rsid w:val="00512BBA"/>
    <w:rsid w:val="00533C5C"/>
    <w:rsid w:val="00555277"/>
    <w:rsid w:val="00566211"/>
    <w:rsid w:val="00567CF0"/>
    <w:rsid w:val="00584158"/>
    <w:rsid w:val="00584366"/>
    <w:rsid w:val="00587D75"/>
    <w:rsid w:val="00592050"/>
    <w:rsid w:val="00592F24"/>
    <w:rsid w:val="005A4F12"/>
    <w:rsid w:val="005D3BD5"/>
    <w:rsid w:val="005E0713"/>
    <w:rsid w:val="00624A55"/>
    <w:rsid w:val="0063191C"/>
    <w:rsid w:val="006334D0"/>
    <w:rsid w:val="00643DD5"/>
    <w:rsid w:val="006523D7"/>
    <w:rsid w:val="006671CE"/>
    <w:rsid w:val="0067181D"/>
    <w:rsid w:val="00691D0A"/>
    <w:rsid w:val="006A1F8A"/>
    <w:rsid w:val="006A25AC"/>
    <w:rsid w:val="006C2807"/>
    <w:rsid w:val="006C45C0"/>
    <w:rsid w:val="006E2B9A"/>
    <w:rsid w:val="006F6244"/>
    <w:rsid w:val="00700106"/>
    <w:rsid w:val="00704A7B"/>
    <w:rsid w:val="0071065F"/>
    <w:rsid w:val="00710CED"/>
    <w:rsid w:val="007269CD"/>
    <w:rsid w:val="00735566"/>
    <w:rsid w:val="0074239C"/>
    <w:rsid w:val="00747D57"/>
    <w:rsid w:val="00767573"/>
    <w:rsid w:val="00772008"/>
    <w:rsid w:val="007724B6"/>
    <w:rsid w:val="0077415C"/>
    <w:rsid w:val="007836A9"/>
    <w:rsid w:val="007B556E"/>
    <w:rsid w:val="007D3E38"/>
    <w:rsid w:val="007D40FC"/>
    <w:rsid w:val="007F1056"/>
    <w:rsid w:val="008065DA"/>
    <w:rsid w:val="00811CB6"/>
    <w:rsid w:val="00882472"/>
    <w:rsid w:val="00884604"/>
    <w:rsid w:val="00890680"/>
    <w:rsid w:val="00892E24"/>
    <w:rsid w:val="00895AFE"/>
    <w:rsid w:val="008A6544"/>
    <w:rsid w:val="008B1737"/>
    <w:rsid w:val="008D077F"/>
    <w:rsid w:val="008D0F25"/>
    <w:rsid w:val="008E0642"/>
    <w:rsid w:val="008F3D35"/>
    <w:rsid w:val="009134CB"/>
    <w:rsid w:val="00935445"/>
    <w:rsid w:val="00942B43"/>
    <w:rsid w:val="00952605"/>
    <w:rsid w:val="00952690"/>
    <w:rsid w:val="00954B9A"/>
    <w:rsid w:val="00954D0D"/>
    <w:rsid w:val="009746CC"/>
    <w:rsid w:val="00981974"/>
    <w:rsid w:val="0099358C"/>
    <w:rsid w:val="009D0B2C"/>
    <w:rsid w:val="009E6466"/>
    <w:rsid w:val="009E68BA"/>
    <w:rsid w:val="009F6A77"/>
    <w:rsid w:val="009F73A4"/>
    <w:rsid w:val="009F7B65"/>
    <w:rsid w:val="00A06703"/>
    <w:rsid w:val="00A31926"/>
    <w:rsid w:val="00A710DF"/>
    <w:rsid w:val="00A83E9F"/>
    <w:rsid w:val="00A91810"/>
    <w:rsid w:val="00AA7F07"/>
    <w:rsid w:val="00AB648A"/>
    <w:rsid w:val="00B21562"/>
    <w:rsid w:val="00B21BBE"/>
    <w:rsid w:val="00B603C3"/>
    <w:rsid w:val="00B775D4"/>
    <w:rsid w:val="00B92ADD"/>
    <w:rsid w:val="00BA2DAB"/>
    <w:rsid w:val="00BA313B"/>
    <w:rsid w:val="00BE183E"/>
    <w:rsid w:val="00BE38C2"/>
    <w:rsid w:val="00BF21AE"/>
    <w:rsid w:val="00C17291"/>
    <w:rsid w:val="00C21A41"/>
    <w:rsid w:val="00C539BB"/>
    <w:rsid w:val="00C76043"/>
    <w:rsid w:val="00C92E1C"/>
    <w:rsid w:val="00CC5AA8"/>
    <w:rsid w:val="00CD5993"/>
    <w:rsid w:val="00CE1B8B"/>
    <w:rsid w:val="00CE7916"/>
    <w:rsid w:val="00CE7C2B"/>
    <w:rsid w:val="00CF24BF"/>
    <w:rsid w:val="00CF39EB"/>
    <w:rsid w:val="00CF3D06"/>
    <w:rsid w:val="00D0019D"/>
    <w:rsid w:val="00D17E55"/>
    <w:rsid w:val="00D4618E"/>
    <w:rsid w:val="00D5052B"/>
    <w:rsid w:val="00D7057F"/>
    <w:rsid w:val="00D80251"/>
    <w:rsid w:val="00D81E0F"/>
    <w:rsid w:val="00D9777A"/>
    <w:rsid w:val="00DC4D0D"/>
    <w:rsid w:val="00DD6F65"/>
    <w:rsid w:val="00DF1508"/>
    <w:rsid w:val="00E25430"/>
    <w:rsid w:val="00E32E98"/>
    <w:rsid w:val="00E34263"/>
    <w:rsid w:val="00E34721"/>
    <w:rsid w:val="00E4317E"/>
    <w:rsid w:val="00E47519"/>
    <w:rsid w:val="00E5030B"/>
    <w:rsid w:val="00E53171"/>
    <w:rsid w:val="00E631E1"/>
    <w:rsid w:val="00E63200"/>
    <w:rsid w:val="00E64758"/>
    <w:rsid w:val="00E73BAB"/>
    <w:rsid w:val="00E77EB9"/>
    <w:rsid w:val="00E951FB"/>
    <w:rsid w:val="00ED0084"/>
    <w:rsid w:val="00EF354E"/>
    <w:rsid w:val="00F21D52"/>
    <w:rsid w:val="00F326B6"/>
    <w:rsid w:val="00F5271F"/>
    <w:rsid w:val="00F52CFB"/>
    <w:rsid w:val="00F85737"/>
    <w:rsid w:val="00F93321"/>
    <w:rsid w:val="00F94715"/>
    <w:rsid w:val="00FA6B31"/>
    <w:rsid w:val="00FB591E"/>
    <w:rsid w:val="00FC5B16"/>
    <w:rsid w:val="025261C6"/>
    <w:rsid w:val="114358EF"/>
    <w:rsid w:val="11FE8B29"/>
    <w:rsid w:val="1B8B3E5B"/>
    <w:rsid w:val="21F128BA"/>
    <w:rsid w:val="396D8B57"/>
    <w:rsid w:val="3BA751CF"/>
    <w:rsid w:val="3C4F920E"/>
    <w:rsid w:val="61DBAFD7"/>
    <w:rsid w:val="6FFB6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01355FF"/>
  <w14:defaultImageDpi w14:val="32767"/>
  <w15:chartTrackingRefBased/>
  <w15:docId w15:val="{1BD57296-38BD-427F-9CA4-BF2C673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852078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olarra.ps@education.vic.gov.au" TargetMode="Externa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boolarra.vic.edu.au" TargetMode="External"/><Relationship Id="rId17" Type="http://schemas.openxmlformats.org/officeDocument/2006/relationships/hyperlink" Target="mailto:susan.ducan@education.vic.gov.au" TargetMode="Externa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mailto:alexandra.boka@education.vic.gov.au"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olarra.ps@education.vic.gov.au" TargetMode="Externa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olarra.vic.edu.au" TargetMode="External"/><Relationship Id="rId22" Type="http://schemas.openxmlformats.org/officeDocument/2006/relationships/image" Target="media/image3.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Fact sheet</Document_x0020_type>
    <PublishingContactName xmlns="http://schemas.microsoft.com/sharepoint/v3" xsi:nil="true"/>
    <DET_EDRMS_Description xmlns="http://schemas.microsoft.com/Sharepoint/v3" xsi:nil="true"/>
    <TaxCatchAll xmlns="1369bba9-6661-486f-b3af-9667f85bbb99"/>
  </documentManagement>
</p:properties>
</file>

<file path=customXml/itemProps1.xml><?xml version="1.0" encoding="utf-8"?>
<ds:datastoreItem xmlns:ds="http://schemas.openxmlformats.org/officeDocument/2006/customXml" ds:itemID="{27EC1D63-B91F-4912-863C-807A0855C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0F134-BB26-4E1F-AFD7-AE28368D180B}">
  <ds:schemaRefs>
    <ds:schemaRef ds:uri="http://schemas.openxmlformats.org/officeDocument/2006/bibliography"/>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Alexandra Boka</cp:lastModifiedBy>
  <cp:revision>4</cp:revision>
  <cp:lastPrinted>2024-11-20T03:12:00Z</cp:lastPrinted>
  <dcterms:created xsi:type="dcterms:W3CDTF">2024-11-20T00:48:00Z</dcterms:created>
  <dcterms:modified xsi:type="dcterms:W3CDTF">2024-11-20T03:16:00Z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